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D97701" w:rsidP="00595BBA">
      <w:pPr>
        <w:jc w:val="both"/>
        <w:rPr>
          <w:rFonts w:ascii="Tahoma" w:hAnsi="Tahoma" w:cs="Tahoma"/>
          <w:sz w:val="18"/>
          <w:szCs w:val="18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178DBB" wp14:editId="31A517F3">
                <wp:simplePos x="0" y="0"/>
                <wp:positionH relativeFrom="column">
                  <wp:posOffset>-48260</wp:posOffset>
                </wp:positionH>
                <wp:positionV relativeFrom="paragraph">
                  <wp:posOffset>897890</wp:posOffset>
                </wp:positionV>
                <wp:extent cx="6447790" cy="8596630"/>
                <wp:effectExtent l="0" t="0" r="10160" b="1397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966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8pt;margin-top:70.7pt;width:507.7pt;height:67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" filled="f" strokecolor="black [3213]" strokeweight="1pt"/>
            </w:pict>
          </mc:Fallback>
        </mc:AlternateContent>
      </w:r>
      <w:r w:rsidR="004F6388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0B920" wp14:editId="1E8AC4F6">
                <wp:simplePos x="0" y="0"/>
                <wp:positionH relativeFrom="column">
                  <wp:posOffset>-44974</wp:posOffset>
                </wp:positionH>
                <wp:positionV relativeFrom="paragraph">
                  <wp:posOffset>894080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55pt;margin-top:70.4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  <w:r w:rsidR="007872AF"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2DE05" wp14:editId="04FC38B1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F90380B" wp14:editId="4AC2C361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E41B9" wp14:editId="7FBC15BE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B1B6C" wp14:editId="7277F2BF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70D1" w:rsidRDefault="00A94267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AD65F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01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536E12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  <w:p w:rsidR="00791AC9" w:rsidRDefault="00791AC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8770D1" w:rsidRDefault="00A94267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="00AD65F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01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536E12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24</w:t>
                      </w:r>
                    </w:p>
                    <w:p w:rsidR="00791AC9" w:rsidRDefault="00791AC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8749B" wp14:editId="1F8E5BD1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4D775F" w:rsidRPr="00E02542" w:rsidTr="002629C9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4D775F" w:rsidRPr="00915E2A" w:rsidRDefault="004D775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000000"/>
                <w:sz w:val="18"/>
                <w:szCs w:val="18"/>
              </w:rPr>
              <w:t>31.431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000000"/>
                <w:sz w:val="18"/>
                <w:szCs w:val="18"/>
              </w:rPr>
              <w:t>31.485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000000"/>
                <w:sz w:val="18"/>
                <w:szCs w:val="18"/>
              </w:rPr>
              <w:t>31.396</w:t>
            </w:r>
          </w:p>
        </w:tc>
      </w:tr>
      <w:tr w:rsidR="004D775F" w:rsidRPr="00E02542" w:rsidTr="002629C9">
        <w:trPr>
          <w:trHeight w:hRule="exact" w:val="312"/>
        </w:trPr>
        <w:tc>
          <w:tcPr>
            <w:tcW w:w="1419" w:type="dxa"/>
            <w:shd w:val="clear" w:color="auto" w:fill="auto"/>
          </w:tcPr>
          <w:p w:rsidR="004D775F" w:rsidRPr="00915E2A" w:rsidRDefault="004D775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000000"/>
                <w:sz w:val="18"/>
                <w:szCs w:val="18"/>
              </w:rPr>
              <w:t>6.8765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000000"/>
                <w:sz w:val="18"/>
                <w:szCs w:val="18"/>
              </w:rPr>
              <w:t>6.862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000000"/>
                <w:sz w:val="18"/>
                <w:szCs w:val="18"/>
              </w:rPr>
              <w:t>6.8342</w:t>
            </w:r>
          </w:p>
        </w:tc>
      </w:tr>
      <w:tr w:rsidR="004D775F" w:rsidRPr="00E02542" w:rsidTr="002629C9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4D775F" w:rsidRPr="00915E2A" w:rsidRDefault="004D775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000000"/>
                <w:sz w:val="18"/>
                <w:szCs w:val="18"/>
              </w:rPr>
              <w:t>6.8127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000000"/>
                <w:sz w:val="18"/>
                <w:szCs w:val="18"/>
              </w:rPr>
              <w:t>6.8547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000000"/>
                <w:sz w:val="18"/>
                <w:szCs w:val="18"/>
              </w:rPr>
              <w:t>6.8078</w:t>
            </w:r>
          </w:p>
        </w:tc>
      </w:tr>
      <w:tr w:rsidR="004D775F" w:rsidRPr="00E02542" w:rsidTr="002629C9">
        <w:trPr>
          <w:trHeight w:hRule="exact" w:val="312"/>
        </w:trPr>
        <w:tc>
          <w:tcPr>
            <w:tcW w:w="1419" w:type="dxa"/>
            <w:shd w:val="clear" w:color="auto" w:fill="auto"/>
          </w:tcPr>
          <w:p w:rsidR="004D775F" w:rsidRPr="00915E2A" w:rsidRDefault="004D775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000000"/>
                <w:sz w:val="18"/>
                <w:szCs w:val="18"/>
              </w:rPr>
              <w:t>112.71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000000"/>
                <w:sz w:val="18"/>
                <w:szCs w:val="18"/>
              </w:rPr>
              <w:t>114.49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000000"/>
                <w:sz w:val="18"/>
                <w:szCs w:val="18"/>
              </w:rPr>
              <w:t>112.7</w:t>
            </w:r>
          </w:p>
        </w:tc>
      </w:tr>
      <w:tr w:rsidR="004D775F" w:rsidRPr="00E02542" w:rsidTr="002629C9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4D775F" w:rsidRPr="00915E2A" w:rsidRDefault="004D775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000000"/>
                <w:sz w:val="18"/>
                <w:szCs w:val="18"/>
              </w:rPr>
              <w:t>1.0765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000000"/>
                <w:sz w:val="18"/>
                <w:szCs w:val="18"/>
              </w:rPr>
              <w:t>1.0769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000000"/>
                <w:sz w:val="18"/>
                <w:szCs w:val="18"/>
              </w:rPr>
              <w:t>1.0686</w:t>
            </w:r>
          </w:p>
        </w:tc>
      </w:tr>
      <w:tr w:rsidR="004D775F" w:rsidRPr="00E02542" w:rsidTr="002629C9">
        <w:trPr>
          <w:trHeight w:hRule="exact" w:val="312"/>
        </w:trPr>
        <w:tc>
          <w:tcPr>
            <w:tcW w:w="1419" w:type="dxa"/>
            <w:shd w:val="clear" w:color="auto" w:fill="auto"/>
          </w:tcPr>
          <w:p w:rsidR="004D775F" w:rsidRPr="00915E2A" w:rsidRDefault="004D775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000000"/>
                <w:sz w:val="18"/>
                <w:szCs w:val="18"/>
              </w:rPr>
              <w:t>0.7584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000000"/>
                <w:sz w:val="18"/>
                <w:szCs w:val="18"/>
              </w:rPr>
              <w:t>0.7589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000000"/>
                <w:sz w:val="18"/>
                <w:szCs w:val="18"/>
              </w:rPr>
              <w:t>0.7548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4D775F" w:rsidRPr="00C47FE8" w:rsidTr="001B0462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4D775F" w:rsidRPr="00915E2A" w:rsidRDefault="004D775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000000"/>
                <w:sz w:val="18"/>
                <w:szCs w:val="18"/>
              </w:rPr>
              <w:t>0.01</w:t>
            </w:r>
          </w:p>
        </w:tc>
      </w:tr>
      <w:tr w:rsidR="004D775F" w:rsidRPr="00C47FE8" w:rsidTr="001B0462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4D775F" w:rsidRPr="00915E2A" w:rsidRDefault="004D775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000000"/>
                <w:sz w:val="18"/>
                <w:szCs w:val="18"/>
              </w:rPr>
              <w:t>0.65911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FF0000"/>
                <w:sz w:val="18"/>
                <w:szCs w:val="18"/>
              </w:rPr>
              <w:t>-0.00011</w:t>
            </w:r>
          </w:p>
        </w:tc>
      </w:tr>
      <w:tr w:rsidR="004D775F" w:rsidRPr="00C47FE8" w:rsidTr="001B0462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4D775F" w:rsidRPr="00915E2A" w:rsidRDefault="004D775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000000"/>
                <w:sz w:val="18"/>
                <w:szCs w:val="18"/>
              </w:rPr>
              <w:t>6.86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000000"/>
                <w:sz w:val="18"/>
                <w:szCs w:val="18"/>
              </w:rPr>
              <w:t>0.3493</w:t>
            </w:r>
          </w:p>
        </w:tc>
      </w:tr>
      <w:tr w:rsidR="004D775F" w:rsidRPr="00C47FE8" w:rsidTr="001B0462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4D775F" w:rsidRPr="00915E2A" w:rsidRDefault="004D775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000000"/>
                <w:sz w:val="18"/>
                <w:szCs w:val="18"/>
              </w:rPr>
              <w:t>5.524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000000"/>
                <w:sz w:val="18"/>
                <w:szCs w:val="18"/>
              </w:rPr>
              <w:t>0.0607</w:t>
            </w:r>
          </w:p>
        </w:tc>
      </w:tr>
      <w:tr w:rsidR="004D775F" w:rsidRPr="00C47FE8" w:rsidTr="001B0462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4D775F" w:rsidRPr="00915E2A" w:rsidRDefault="004D775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000000"/>
                <w:sz w:val="18"/>
                <w:szCs w:val="18"/>
              </w:rPr>
              <w:t>0.871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FF0000"/>
                <w:sz w:val="18"/>
                <w:szCs w:val="18"/>
              </w:rPr>
              <w:t>-0.0048</w:t>
            </w:r>
          </w:p>
        </w:tc>
      </w:tr>
      <w:tr w:rsidR="004D775F" w:rsidRPr="00C47FE8" w:rsidTr="001B0462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4D775F" w:rsidRPr="00915E2A" w:rsidRDefault="004D775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000000"/>
                <w:sz w:val="18"/>
                <w:szCs w:val="18"/>
              </w:rPr>
              <w:t>1.115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FF0000"/>
                <w:sz w:val="18"/>
                <w:szCs w:val="18"/>
              </w:rPr>
              <w:t>-0.005</w:t>
            </w:r>
          </w:p>
        </w:tc>
      </w:tr>
      <w:tr w:rsidR="004D775F" w:rsidRPr="00C47FE8" w:rsidTr="001B0462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4D775F" w:rsidRPr="00915E2A" w:rsidRDefault="004D775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FF0000"/>
                <w:sz w:val="18"/>
                <w:szCs w:val="18"/>
              </w:rPr>
              <w:t>-0.0065</w:t>
            </w:r>
          </w:p>
        </w:tc>
      </w:tr>
      <w:tr w:rsidR="004D775F" w:rsidRPr="00C47FE8" w:rsidTr="001B0462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4D775F" w:rsidRPr="00915E2A" w:rsidRDefault="004D775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000000"/>
                <w:sz w:val="18"/>
                <w:szCs w:val="18"/>
              </w:rPr>
              <w:t>1.175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000000"/>
                <w:sz w:val="18"/>
                <w:szCs w:val="18"/>
              </w:rPr>
              <w:t>0.0115</w:t>
            </w:r>
          </w:p>
        </w:tc>
      </w:tr>
      <w:tr w:rsidR="004D775F" w:rsidRPr="00C47FE8" w:rsidTr="001B0462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4D775F" w:rsidRPr="00915E2A" w:rsidRDefault="004D775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000000"/>
                <w:sz w:val="18"/>
                <w:szCs w:val="18"/>
              </w:rPr>
              <w:t>2.175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FF0000"/>
                <w:sz w:val="18"/>
                <w:szCs w:val="18"/>
              </w:rPr>
              <w:t>-0.014</w:t>
            </w:r>
          </w:p>
        </w:tc>
      </w:tr>
      <w:tr w:rsidR="004D775F" w:rsidRPr="00C47FE8" w:rsidTr="001B0462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4D775F" w:rsidRPr="00915E2A" w:rsidRDefault="004D775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000000"/>
                <w:sz w:val="18"/>
                <w:szCs w:val="18"/>
              </w:rPr>
              <w:t>3.8118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000000"/>
                <w:sz w:val="18"/>
                <w:szCs w:val="18"/>
              </w:rPr>
              <w:t>0.0038</w:t>
            </w:r>
          </w:p>
        </w:tc>
      </w:tr>
      <w:tr w:rsidR="004D775F" w:rsidRPr="00C47FE8" w:rsidTr="001B0462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4D775F" w:rsidRPr="00915E2A" w:rsidRDefault="004D775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000000"/>
                <w:sz w:val="18"/>
                <w:szCs w:val="18"/>
              </w:rPr>
              <w:t>3.8401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000000"/>
                <w:sz w:val="18"/>
                <w:szCs w:val="18"/>
              </w:rPr>
              <w:t>0.01</w:t>
            </w:r>
          </w:p>
        </w:tc>
      </w:tr>
      <w:tr w:rsidR="004D775F" w:rsidRPr="00C47FE8" w:rsidTr="001B0462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4D775F" w:rsidRPr="00915E2A" w:rsidRDefault="004D775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000000"/>
                <w:sz w:val="18"/>
                <w:szCs w:val="18"/>
              </w:rPr>
              <w:t>3.149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000000"/>
                <w:sz w:val="18"/>
                <w:szCs w:val="18"/>
              </w:rPr>
              <w:t>0.042</w:t>
            </w:r>
          </w:p>
        </w:tc>
      </w:tr>
      <w:tr w:rsidR="004D775F" w:rsidRPr="00C47FE8" w:rsidTr="001B0462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4D775F" w:rsidRPr="00915E2A" w:rsidRDefault="004D775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000000"/>
                <w:sz w:val="18"/>
                <w:szCs w:val="18"/>
              </w:rPr>
              <w:t>3.259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FF0000"/>
                <w:sz w:val="18"/>
                <w:szCs w:val="18"/>
              </w:rPr>
              <w:t>-0.011</w:t>
            </w:r>
          </w:p>
        </w:tc>
      </w:tr>
      <w:tr w:rsidR="004D775F" w:rsidRPr="00C47FE8" w:rsidTr="001B0462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4D775F" w:rsidRPr="00915E2A" w:rsidRDefault="004D775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000000"/>
                <w:sz w:val="18"/>
                <w:szCs w:val="18"/>
              </w:rPr>
              <w:t>0.68833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FF0000"/>
                <w:sz w:val="18"/>
                <w:szCs w:val="18"/>
              </w:rPr>
              <w:t>-0.00167</w:t>
            </w:r>
          </w:p>
        </w:tc>
      </w:tr>
      <w:tr w:rsidR="004D775F" w:rsidRPr="00C47FE8" w:rsidTr="001B0462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4D775F" w:rsidRPr="00915E2A" w:rsidRDefault="004D775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000000"/>
                <w:sz w:val="18"/>
                <w:szCs w:val="18"/>
              </w:rPr>
              <w:t>1.04344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000000"/>
                <w:sz w:val="18"/>
                <w:szCs w:val="18"/>
              </w:rPr>
              <w:t>0.00222</w:t>
            </w:r>
          </w:p>
        </w:tc>
      </w:tr>
      <w:tr w:rsidR="004D775F" w:rsidRPr="00C47FE8" w:rsidTr="001B0462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4D775F" w:rsidRPr="00915E2A" w:rsidRDefault="004D775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000000"/>
                <w:sz w:val="18"/>
                <w:szCs w:val="18"/>
              </w:rPr>
              <w:t>2.3971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FF0000"/>
                <w:sz w:val="18"/>
                <w:szCs w:val="18"/>
              </w:rPr>
              <w:t>-0.0661</w:t>
            </w:r>
          </w:p>
        </w:tc>
      </w:tr>
      <w:tr w:rsidR="004D775F" w:rsidRPr="00C47FE8" w:rsidTr="001B0462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4D775F" w:rsidRPr="00915E2A" w:rsidRDefault="004D775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000000"/>
                <w:sz w:val="18"/>
                <w:szCs w:val="18"/>
              </w:rPr>
              <w:t>2.9862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D775F" w:rsidRPr="004D775F" w:rsidRDefault="004D775F" w:rsidP="004D775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D775F">
              <w:rPr>
                <w:rFonts w:ascii="Tahoma" w:hAnsi="Tahoma" w:cs="Tahoma"/>
                <w:color w:val="FF0000"/>
                <w:sz w:val="18"/>
                <w:szCs w:val="18"/>
              </w:rPr>
              <w:t>-0.0569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EE1237" w:rsidRPr="006F3ADE" w:rsidTr="00CA1D3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EE1237" w:rsidRPr="00915E2A" w:rsidRDefault="00EE123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EE1237" w:rsidRPr="00EE1237" w:rsidRDefault="00EE1237" w:rsidP="00EE123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1237">
              <w:rPr>
                <w:rFonts w:ascii="Tahoma" w:hAnsi="Tahoma" w:cs="Tahoma"/>
                <w:color w:val="000000"/>
                <w:sz w:val="18"/>
                <w:szCs w:val="18"/>
              </w:rPr>
              <w:t>55.49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EE1237" w:rsidRPr="00EE1237" w:rsidRDefault="00EE1237" w:rsidP="00EE1237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E1237">
              <w:rPr>
                <w:rFonts w:ascii="Tahoma" w:hAnsi="Tahoma" w:cs="Tahoma"/>
                <w:color w:val="FF0000"/>
                <w:sz w:val="18"/>
                <w:szCs w:val="18"/>
              </w:rPr>
              <w:t>-0.26</w:t>
            </w:r>
          </w:p>
        </w:tc>
      </w:tr>
      <w:tr w:rsidR="00EE1237" w:rsidRPr="006F3ADE" w:rsidTr="00CA1D3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EE1237" w:rsidRPr="00915E2A" w:rsidRDefault="00EE123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EE1237" w:rsidRPr="00EE1237" w:rsidRDefault="00EE1237" w:rsidP="00EE123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1237">
              <w:rPr>
                <w:rFonts w:ascii="Tahoma" w:hAnsi="Tahoma" w:cs="Tahoma"/>
                <w:color w:val="000000"/>
                <w:sz w:val="18"/>
                <w:szCs w:val="18"/>
              </w:rPr>
              <w:t>52.75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E1237" w:rsidRPr="00EE1237" w:rsidRDefault="00EE1237" w:rsidP="00EE123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1237">
              <w:rPr>
                <w:rFonts w:ascii="Tahoma" w:hAnsi="Tahoma" w:cs="Tahoma"/>
                <w:color w:val="000000"/>
                <w:sz w:val="18"/>
                <w:szCs w:val="18"/>
              </w:rPr>
              <w:t>0.15</w:t>
            </w:r>
          </w:p>
        </w:tc>
      </w:tr>
      <w:tr w:rsidR="00EE1237" w:rsidRPr="006F3ADE" w:rsidTr="00CA1D3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EE1237" w:rsidRPr="00915E2A" w:rsidRDefault="00EE123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EE1237" w:rsidRPr="00EE1237" w:rsidRDefault="00EE1237" w:rsidP="00EE123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1237">
              <w:rPr>
                <w:rFonts w:ascii="Tahoma" w:hAnsi="Tahoma" w:cs="Tahoma"/>
                <w:color w:val="000000"/>
                <w:sz w:val="18"/>
                <w:szCs w:val="18"/>
              </w:rPr>
              <w:t>1218.23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EE1237" w:rsidRPr="00EE1237" w:rsidRDefault="00EE1237" w:rsidP="00EE1237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E1237">
              <w:rPr>
                <w:rFonts w:ascii="Tahoma" w:hAnsi="Tahoma" w:cs="Tahoma"/>
                <w:color w:val="FF0000"/>
                <w:sz w:val="18"/>
                <w:szCs w:val="18"/>
              </w:rPr>
              <w:t>-1.7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EE1237" w:rsidRPr="006F3ADE" w:rsidTr="007C6375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EE1237" w:rsidRPr="00915E2A" w:rsidRDefault="00EE123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EE1237" w:rsidRPr="00EE1237" w:rsidRDefault="00EE1237" w:rsidP="00EE123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1237">
              <w:rPr>
                <w:rFonts w:ascii="Tahoma" w:hAnsi="Tahoma" w:cs="Tahoma"/>
                <w:color w:val="000000"/>
                <w:sz w:val="18"/>
                <w:szCs w:val="18"/>
              </w:rPr>
              <w:t>19799.85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EE1237" w:rsidRPr="00EE1237" w:rsidRDefault="00EE1237" w:rsidP="00EE1237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E1237">
              <w:rPr>
                <w:rFonts w:ascii="Tahoma" w:hAnsi="Tahoma" w:cs="Tahoma"/>
                <w:color w:val="FF0000"/>
                <w:sz w:val="18"/>
                <w:szCs w:val="18"/>
              </w:rPr>
              <w:t>-27.4</w:t>
            </w:r>
          </w:p>
        </w:tc>
      </w:tr>
      <w:tr w:rsidR="00EE1237" w:rsidRPr="006F3ADE" w:rsidTr="007C6375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EE1237" w:rsidRPr="00915E2A" w:rsidRDefault="00EE123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EE1237" w:rsidRPr="00EE1237" w:rsidRDefault="00EE1237" w:rsidP="00EE123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1237">
              <w:rPr>
                <w:rFonts w:ascii="Tahoma" w:hAnsi="Tahoma" w:cs="Tahoma"/>
                <w:color w:val="000000"/>
                <w:sz w:val="18"/>
                <w:szCs w:val="18"/>
              </w:rPr>
              <w:t>5552.943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EE1237" w:rsidRPr="00EE1237" w:rsidRDefault="00EE1237" w:rsidP="00EE1237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E1237">
              <w:rPr>
                <w:rFonts w:ascii="Tahoma" w:hAnsi="Tahoma" w:cs="Tahoma"/>
                <w:color w:val="FF0000"/>
                <w:sz w:val="18"/>
                <w:szCs w:val="18"/>
              </w:rPr>
              <w:t>-2.39</w:t>
            </w:r>
          </w:p>
        </w:tc>
      </w:tr>
      <w:tr w:rsidR="00EE1237" w:rsidRPr="006F3ADE" w:rsidTr="007C6375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EE1237" w:rsidRPr="00915E2A" w:rsidRDefault="00EE123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EE1237" w:rsidRPr="00EE1237" w:rsidRDefault="00EE1237" w:rsidP="00EE123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1237">
              <w:rPr>
                <w:rFonts w:ascii="Tahoma" w:hAnsi="Tahoma" w:cs="Tahoma"/>
                <w:color w:val="000000"/>
                <w:sz w:val="18"/>
                <w:szCs w:val="18"/>
              </w:rPr>
              <w:t>2265.2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E1237" w:rsidRPr="00EE1237" w:rsidRDefault="00EE1237" w:rsidP="00EE1237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E1237">
              <w:rPr>
                <w:rFonts w:ascii="Tahoma" w:hAnsi="Tahoma" w:cs="Tahoma"/>
                <w:color w:val="FF0000"/>
                <w:sz w:val="18"/>
                <w:szCs w:val="18"/>
              </w:rPr>
              <w:t>-6.11</w:t>
            </w:r>
          </w:p>
        </w:tc>
      </w:tr>
      <w:tr w:rsidR="00EE1237" w:rsidRPr="006F3ADE" w:rsidTr="007C6375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EE1237" w:rsidRPr="00915E2A" w:rsidRDefault="00EE123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EE1237" w:rsidRPr="00EE1237" w:rsidRDefault="00EE1237" w:rsidP="00EE123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1237">
              <w:rPr>
                <w:rFonts w:ascii="Tahoma" w:hAnsi="Tahoma" w:cs="Tahoma"/>
                <w:color w:val="000000"/>
                <w:sz w:val="18"/>
                <w:szCs w:val="18"/>
              </w:rPr>
              <w:t>11545.75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EE1237" w:rsidRPr="00EE1237" w:rsidRDefault="00EE1237" w:rsidP="00EE1237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E1237">
              <w:rPr>
                <w:rFonts w:ascii="Tahoma" w:hAnsi="Tahoma" w:cs="Tahoma"/>
                <w:color w:val="FF0000"/>
                <w:sz w:val="18"/>
                <w:szCs w:val="18"/>
              </w:rPr>
              <w:t>-84.38</w:t>
            </w:r>
          </w:p>
        </w:tc>
      </w:tr>
      <w:tr w:rsidR="00EE1237" w:rsidRPr="006F3ADE" w:rsidTr="007C6375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EE1237" w:rsidRPr="00915E2A" w:rsidRDefault="00EE123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EE1237" w:rsidRPr="00EE1237" w:rsidRDefault="00EE1237" w:rsidP="00EE123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1237">
              <w:rPr>
                <w:rFonts w:ascii="Tahoma" w:hAnsi="Tahoma" w:cs="Tahoma"/>
                <w:color w:val="000000"/>
                <w:sz w:val="18"/>
                <w:szCs w:val="18"/>
              </w:rPr>
              <w:t>3270.326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E1237" w:rsidRPr="00EE1237" w:rsidRDefault="00EE1237" w:rsidP="00EE123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1237">
              <w:rPr>
                <w:rFonts w:ascii="Tahoma" w:hAnsi="Tahoma" w:cs="Tahoma"/>
                <w:color w:val="000000"/>
                <w:sz w:val="18"/>
                <w:szCs w:val="18"/>
              </w:rPr>
              <w:t>14.248</w:t>
            </w:r>
          </w:p>
        </w:tc>
      </w:tr>
      <w:tr w:rsidR="00EE1237" w:rsidRPr="006F3ADE" w:rsidTr="007C6375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EE1237" w:rsidRPr="00915E2A" w:rsidRDefault="00EE123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EE1237" w:rsidRPr="00EE1237" w:rsidRDefault="00EE1237" w:rsidP="00EE123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1237">
              <w:rPr>
                <w:rFonts w:ascii="Tahoma" w:hAnsi="Tahoma" w:cs="Tahoma"/>
                <w:color w:val="000000"/>
                <w:sz w:val="18"/>
                <w:szCs w:val="18"/>
              </w:rPr>
              <w:t>22885.91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EE1237" w:rsidRPr="00EE1237" w:rsidRDefault="00EE1237" w:rsidP="00EE123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1237">
              <w:rPr>
                <w:rFonts w:ascii="Tahoma" w:hAnsi="Tahoma" w:cs="Tahoma"/>
                <w:color w:val="000000"/>
                <w:sz w:val="18"/>
                <w:szCs w:val="18"/>
              </w:rPr>
              <w:t>12.61</w:t>
            </w:r>
          </w:p>
        </w:tc>
      </w:tr>
      <w:tr w:rsidR="00EE1237" w:rsidRPr="006F3ADE" w:rsidTr="007C6375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EE1237" w:rsidRPr="00915E2A" w:rsidRDefault="00EE123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EE1237" w:rsidRPr="00EE1237" w:rsidRDefault="00EE1237" w:rsidP="00EE123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1237">
              <w:rPr>
                <w:rFonts w:ascii="Tahoma" w:hAnsi="Tahoma" w:cs="Tahoma"/>
                <w:color w:val="000000"/>
                <w:sz w:val="18"/>
                <w:szCs w:val="18"/>
              </w:rPr>
              <w:t>9424.05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E1237" w:rsidRPr="00EE1237" w:rsidRDefault="00EE1237" w:rsidP="00EE123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1237">
              <w:rPr>
                <w:rFonts w:ascii="Tahoma" w:hAnsi="Tahoma" w:cs="Tahoma"/>
                <w:color w:val="000000"/>
                <w:sz w:val="18"/>
                <w:szCs w:val="18"/>
              </w:rPr>
              <w:t>1.09</w:t>
            </w:r>
          </w:p>
        </w:tc>
      </w:tr>
      <w:tr w:rsidR="00EE1237" w:rsidRPr="00745739" w:rsidTr="007C6375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EE1237" w:rsidRPr="00915E2A" w:rsidRDefault="00EE123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EE1237" w:rsidRPr="00EE1237" w:rsidRDefault="00EE1237" w:rsidP="00EE123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1237">
              <w:rPr>
                <w:rFonts w:ascii="Tahoma" w:hAnsi="Tahoma" w:cs="Tahoma"/>
                <w:color w:val="000000"/>
                <w:sz w:val="18"/>
                <w:szCs w:val="18"/>
              </w:rPr>
              <w:t>18891.03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EE1237" w:rsidRPr="00EE1237" w:rsidRDefault="00EE1237" w:rsidP="00EE1237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E1237">
              <w:rPr>
                <w:rFonts w:ascii="Tahoma" w:hAnsi="Tahoma" w:cs="Tahoma"/>
                <w:color w:val="FF0000"/>
                <w:sz w:val="18"/>
                <w:szCs w:val="18"/>
              </w:rPr>
              <w:t>-48.81</w:t>
            </w:r>
          </w:p>
        </w:tc>
      </w:tr>
      <w:tr w:rsidR="00EE1237" w:rsidRPr="006F3ADE" w:rsidTr="007C6375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EE1237" w:rsidRPr="00915E2A" w:rsidRDefault="00EE123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EE1237" w:rsidRPr="00EE1237" w:rsidRDefault="00EE1237" w:rsidP="00EE123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1237">
              <w:rPr>
                <w:rFonts w:ascii="Tahoma" w:hAnsi="Tahoma" w:cs="Tahoma"/>
                <w:color w:val="000000"/>
                <w:sz w:val="18"/>
                <w:szCs w:val="18"/>
              </w:rPr>
              <w:t>2065.99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E1237" w:rsidRPr="00EE1237" w:rsidRDefault="00EE1237" w:rsidP="00EE1237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E1237">
              <w:rPr>
                <w:rFonts w:ascii="Tahoma" w:hAnsi="Tahoma" w:cs="Tahoma"/>
                <w:color w:val="FF0000"/>
                <w:sz w:val="18"/>
                <w:szCs w:val="18"/>
              </w:rPr>
              <w:t>-1.58</w:t>
            </w:r>
          </w:p>
        </w:tc>
      </w:tr>
      <w:tr w:rsidR="00874A54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874A54" w:rsidRPr="006F3ADE" w:rsidRDefault="00874A54" w:rsidP="00874A54">
            <w:pPr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  <w:r w:rsidRPr="006F3ADE">
              <w:rPr>
                <w:rFonts w:asciiTheme="minorHAnsi" w:eastAsia="標楷體" w:hAnsiTheme="minorHAnsi"/>
                <w:noProof/>
                <w:sz w:val="16"/>
                <w:szCs w:val="16"/>
              </w:rPr>
              <w:t>Source: Bloomberg</w:t>
            </w:r>
          </w:p>
          <w:p w:rsidR="00874A54" w:rsidRPr="006F3ADE" w:rsidRDefault="00874A54" w:rsidP="00874A54">
            <w:pPr>
              <w:jc w:val="center"/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</w:p>
        </w:tc>
      </w:tr>
    </w:tbl>
    <w:p w:rsidR="0063680A" w:rsidRPr="006F3ADE" w:rsidRDefault="0063680A" w:rsidP="0063680A">
      <w:pPr>
        <w:rPr>
          <w:rFonts w:asciiTheme="minorHAnsi" w:eastAsia="標楷體" w:hAnsiTheme="minorHAnsi"/>
          <w:noProof/>
          <w:sz w:val="16"/>
          <w:szCs w:val="16"/>
        </w:rPr>
      </w:pP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9D0A70" w:rsidRPr="009B0C8D" w:rsidRDefault="009D0A70" w:rsidP="009B0C8D">
      <w:pPr>
        <w:pStyle w:val="a5"/>
        <w:numPr>
          <w:ilvl w:val="0"/>
          <w:numId w:val="3"/>
        </w:numPr>
        <w:ind w:leftChars="0"/>
        <w:rPr>
          <w:rFonts w:asciiTheme="minorHAnsi" w:eastAsia="標楷體" w:hAnsiTheme="minorHAnsi" w:hint="eastAsia"/>
          <w:noProof/>
          <w:sz w:val="16"/>
          <w:szCs w:val="16"/>
        </w:rPr>
      </w:pPr>
      <w:r w:rsidRPr="009D0A70">
        <w:rPr>
          <w:rFonts w:asciiTheme="minorHAnsi" w:eastAsia="標楷體" w:hAnsiTheme="minorHAnsi" w:hint="eastAsia"/>
          <w:noProof/>
          <w:sz w:val="16"/>
          <w:szCs w:val="16"/>
        </w:rPr>
        <w:t>美國總統特朗普宣布美國退出</w:t>
      </w:r>
      <w:r w:rsidR="009B0C8D">
        <w:rPr>
          <w:rFonts w:asciiTheme="minorHAnsi" w:eastAsia="標楷體" w:hAnsiTheme="minorHAnsi" w:hint="eastAsia"/>
          <w:noProof/>
          <w:sz w:val="16"/>
          <w:szCs w:val="16"/>
        </w:rPr>
        <w:t>TPP</w:t>
      </w:r>
      <w:r w:rsidRPr="009D0A70">
        <w:rPr>
          <w:rFonts w:asciiTheme="minorHAnsi" w:eastAsia="標楷體" w:hAnsiTheme="minorHAnsi" w:hint="eastAsia"/>
          <w:noProof/>
          <w:sz w:val="16"/>
          <w:szCs w:val="16"/>
        </w:rPr>
        <w:t>，將尋求與各國建立一對一的貿易協議，此外，墨西哥總統稱，他將致力於維持</w:t>
      </w:r>
      <w:r w:rsidR="0066016C">
        <w:rPr>
          <w:rFonts w:asciiTheme="minorHAnsi" w:eastAsia="標楷體" w:hAnsiTheme="minorHAnsi" w:hint="eastAsia"/>
          <w:noProof/>
          <w:sz w:val="16"/>
          <w:szCs w:val="16"/>
        </w:rPr>
        <w:t>NAFTA</w:t>
      </w:r>
      <w:r w:rsidRPr="009D0A70">
        <w:rPr>
          <w:rFonts w:asciiTheme="minorHAnsi" w:eastAsia="標楷體" w:hAnsiTheme="minorHAnsi" w:hint="eastAsia"/>
          <w:noProof/>
          <w:sz w:val="16"/>
          <w:szCs w:val="16"/>
        </w:rPr>
        <w:t>框架下的無關稅貿易</w:t>
      </w:r>
      <w:r w:rsidR="009B0C8D">
        <w:rPr>
          <w:rFonts w:asciiTheme="minorHAnsi" w:eastAsia="標楷體" w:hAnsiTheme="minorHAnsi" w:hint="eastAsia"/>
          <w:noProof/>
          <w:sz w:val="16"/>
          <w:szCs w:val="16"/>
        </w:rPr>
        <w:t>，</w:t>
      </w:r>
      <w:r w:rsidRPr="009B0C8D">
        <w:rPr>
          <w:rFonts w:asciiTheme="minorHAnsi" w:eastAsia="標楷體" w:hAnsiTheme="minorHAnsi" w:hint="eastAsia"/>
          <w:noProof/>
          <w:sz w:val="16"/>
          <w:szCs w:val="16"/>
        </w:rPr>
        <w:t>以期增加墨西哥向美國和加拿大的出口。</w:t>
      </w:r>
      <w:r w:rsidRPr="009B0C8D">
        <w:rPr>
          <w:rFonts w:asciiTheme="minorHAnsi" w:eastAsia="標楷體" w:hAnsiTheme="minorHAnsi" w:hint="eastAsia"/>
          <w:noProof/>
          <w:sz w:val="16"/>
          <w:szCs w:val="16"/>
        </w:rPr>
        <w:t xml:space="preserve"> </w:t>
      </w:r>
    </w:p>
    <w:p w:rsidR="009D0A70" w:rsidRPr="009D0A70" w:rsidRDefault="002840AC" w:rsidP="009D0A70">
      <w:pPr>
        <w:pStyle w:val="a5"/>
        <w:numPr>
          <w:ilvl w:val="0"/>
          <w:numId w:val="3"/>
        </w:numPr>
        <w:ind w:leftChars="0"/>
        <w:rPr>
          <w:rFonts w:asciiTheme="minorHAnsi" w:eastAsia="標楷體" w:hAnsiTheme="minorHAnsi" w:hint="eastAsia"/>
          <w:noProof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04B587F" wp14:editId="058ECD51">
                <wp:simplePos x="0" y="0"/>
                <wp:positionH relativeFrom="column">
                  <wp:posOffset>-87630</wp:posOffset>
                </wp:positionH>
                <wp:positionV relativeFrom="paragraph">
                  <wp:posOffset>582129</wp:posOffset>
                </wp:positionV>
                <wp:extent cx="3414395" cy="551180"/>
                <wp:effectExtent l="0" t="0" r="71755" b="7747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51180"/>
                          <a:chOff x="-58004" y="6358146"/>
                          <a:chExt cx="3416735" cy="565378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19470" y="6468804"/>
                            <a:ext cx="3378201" cy="454720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58004" y="6358146"/>
                            <a:ext cx="1684655" cy="46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6.9pt;margin-top:45.85pt;width:268.85pt;height:43.4pt;z-index:251686912;mso-width-relative:margin;mso-height-relative:margin" coordorigin="-580,63581" coordsize="34167,5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">
                <v:shape id="手繪多邊形 13" o:spid="_x0000_s1030" style="position:absolute;left:-194;top:64688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46;1346119,454720;1689101,363713;3378201,181846" o:connectangles="270,180,90,90,0" textboxrect="145,145,21409,17106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31" type="#_x0000_t202" style="position:absolute;left:-580;top:63581;width:16846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0A70" w:rsidRPr="009D0A70">
        <w:rPr>
          <w:rFonts w:asciiTheme="minorHAnsi" w:eastAsia="標楷體" w:hAnsiTheme="minorHAnsi" w:hint="eastAsia"/>
          <w:noProof/>
          <w:sz w:val="16"/>
          <w:szCs w:val="16"/>
        </w:rPr>
        <w:t>里奇蒙聯邦儲備銀行總裁</w:t>
      </w:r>
      <w:r w:rsidR="00044FC2">
        <w:rPr>
          <w:rFonts w:asciiTheme="minorHAnsi" w:eastAsia="標楷體" w:hAnsiTheme="minorHAnsi" w:hint="eastAsia"/>
          <w:noProof/>
          <w:sz w:val="16"/>
          <w:szCs w:val="16"/>
        </w:rPr>
        <w:t>表示，他擔心通脹可能急漲，除非美聯儲以快於其同僚預測的速度升息，並認為</w:t>
      </w:r>
      <w:r w:rsidR="009D0A70" w:rsidRPr="009D0A70">
        <w:rPr>
          <w:rFonts w:asciiTheme="minorHAnsi" w:eastAsia="標楷體" w:hAnsiTheme="minorHAnsi" w:hint="eastAsia"/>
          <w:noProof/>
          <w:sz w:val="16"/>
          <w:szCs w:val="16"/>
        </w:rPr>
        <w:t>美聯儲應該升息以防止通脹急漲，儘管通脹率在此期間的多數時候都遠低於</w:t>
      </w:r>
      <w:r w:rsidR="009D0A70" w:rsidRPr="009D0A70">
        <w:rPr>
          <w:rFonts w:asciiTheme="minorHAnsi" w:eastAsia="標楷體" w:hAnsiTheme="minorHAnsi" w:hint="eastAsia"/>
          <w:noProof/>
          <w:sz w:val="16"/>
          <w:szCs w:val="16"/>
        </w:rPr>
        <w:t>2%</w:t>
      </w:r>
      <w:r w:rsidR="009D0A70" w:rsidRPr="009D0A70">
        <w:rPr>
          <w:rFonts w:asciiTheme="minorHAnsi" w:eastAsia="標楷體" w:hAnsiTheme="minorHAnsi" w:hint="eastAsia"/>
          <w:noProof/>
          <w:sz w:val="16"/>
          <w:szCs w:val="16"/>
        </w:rPr>
        <w:t>的目標水準。</w:t>
      </w:r>
    </w:p>
    <w:p w:rsidR="006D1B2D" w:rsidRPr="009D0A70" w:rsidRDefault="006D1B2D" w:rsidP="00044FC2">
      <w:pPr>
        <w:pStyle w:val="a5"/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</w:p>
    <w:p w:rsidR="006D1B2D" w:rsidRDefault="006D1B2D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3A7EB7" w:rsidRDefault="00BC091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3F0E58" w:rsidRDefault="00BC0912" w:rsidP="00662FBC">
      <w:pPr>
        <w:rPr>
          <w:rFonts w:asciiTheme="minorHAnsi" w:eastAsia="標楷體" w:hAnsiTheme="minorHAnsi" w:hint="eastAsia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3F0E58" w:rsidRPr="003F0E58">
        <w:rPr>
          <w:rFonts w:asciiTheme="minorHAnsi" w:eastAsia="標楷體" w:hAnsiTheme="minorHAnsi" w:hint="eastAsia"/>
          <w:noProof/>
          <w:sz w:val="16"/>
          <w:szCs w:val="16"/>
        </w:rPr>
        <w:t>台幣兌美元週一收升逾</w:t>
      </w:r>
      <w:r w:rsidR="003F0E58" w:rsidRPr="003F0E58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="003F0E58" w:rsidRPr="003F0E58">
        <w:rPr>
          <w:rFonts w:asciiTheme="minorHAnsi" w:eastAsia="標楷體" w:hAnsiTheme="minorHAnsi" w:hint="eastAsia"/>
          <w:noProof/>
          <w:sz w:val="16"/>
          <w:szCs w:val="16"/>
        </w:rPr>
        <w:t>角，創逾兩個半月高位。亞幣因市場對美國新任總統川普就職演說失望而上揚，外資匯入並買超台股，令台幣表現強勢。另外海外無本金交割遠期外匯市場</w:t>
      </w:r>
      <w:r w:rsidR="003F0E58" w:rsidRPr="003F0E58">
        <w:rPr>
          <w:rFonts w:asciiTheme="minorHAnsi" w:eastAsia="標楷體" w:hAnsiTheme="minorHAnsi" w:hint="eastAsia"/>
          <w:noProof/>
          <w:sz w:val="16"/>
          <w:szCs w:val="16"/>
        </w:rPr>
        <w:t>(NDF)</w:t>
      </w:r>
      <w:r w:rsidR="003F0E58" w:rsidRPr="003F0E58">
        <w:rPr>
          <w:rFonts w:asciiTheme="minorHAnsi" w:eastAsia="標楷體" w:hAnsiTheme="minorHAnsi" w:hint="eastAsia"/>
          <w:noProof/>
          <w:sz w:val="16"/>
          <w:szCs w:val="16"/>
        </w:rPr>
        <w:t>一個月期美元</w:t>
      </w:r>
      <w:r w:rsidR="003F0E58" w:rsidRPr="003F0E58">
        <w:rPr>
          <w:rFonts w:asciiTheme="minorHAnsi" w:eastAsia="標楷體" w:hAnsiTheme="minorHAnsi" w:hint="eastAsia"/>
          <w:noProof/>
          <w:sz w:val="16"/>
          <w:szCs w:val="16"/>
        </w:rPr>
        <w:t>/</w:t>
      </w:r>
      <w:r w:rsidR="003F0E58" w:rsidRPr="003F0E58">
        <w:rPr>
          <w:rFonts w:asciiTheme="minorHAnsi" w:eastAsia="標楷體" w:hAnsiTheme="minorHAnsi" w:hint="eastAsia"/>
          <w:noProof/>
          <w:sz w:val="16"/>
          <w:szCs w:val="16"/>
        </w:rPr>
        <w:t>台幣換匯點最低來到</w:t>
      </w:r>
      <w:r w:rsidR="003F0E58" w:rsidRPr="003F0E58">
        <w:rPr>
          <w:rFonts w:asciiTheme="minorHAnsi" w:eastAsia="標楷體" w:hAnsiTheme="minorHAnsi" w:hint="eastAsia"/>
          <w:noProof/>
          <w:sz w:val="16"/>
          <w:szCs w:val="16"/>
        </w:rPr>
        <w:t>31.300</w:t>
      </w:r>
      <w:r w:rsidR="003F0E58" w:rsidRPr="003F0E58">
        <w:rPr>
          <w:rFonts w:asciiTheme="minorHAnsi" w:eastAsia="標楷體" w:hAnsiTheme="minorHAnsi" w:hint="eastAsia"/>
          <w:noProof/>
          <w:sz w:val="16"/>
          <w:szCs w:val="16"/>
        </w:rPr>
        <w:t>，令外資在現貨賣出美元，引導台幣升值，不過因進口商逢低買進美元，讓匯價持續在</w:t>
      </w:r>
      <w:r w:rsidR="003F0E58" w:rsidRPr="003F0E58">
        <w:rPr>
          <w:rFonts w:asciiTheme="minorHAnsi" w:eastAsia="標楷體" w:hAnsiTheme="minorHAnsi" w:hint="eastAsia"/>
          <w:noProof/>
          <w:sz w:val="16"/>
          <w:szCs w:val="16"/>
        </w:rPr>
        <w:t>31.400</w:t>
      </w:r>
      <w:r w:rsidR="003F0E58" w:rsidRPr="003F0E58">
        <w:rPr>
          <w:rFonts w:asciiTheme="minorHAnsi" w:eastAsia="標楷體" w:hAnsiTheme="minorHAnsi" w:hint="eastAsia"/>
          <w:noProof/>
          <w:sz w:val="16"/>
          <w:szCs w:val="16"/>
        </w:rPr>
        <w:t>關卡反覆測試。臺灣外匯存底厚實，對匯價又有所控管，在外資眼中，台幣已成為亞洲新興市場中的避險貨幣。川普就職演說後，做多美元的資金開始抽離，亞洲貨幣因而受益，台幣料將優先受惠，短線台幣兌美元有機會向</w:t>
      </w:r>
      <w:r w:rsidR="003F0E58" w:rsidRPr="003F0E58">
        <w:rPr>
          <w:rFonts w:asciiTheme="minorHAnsi" w:eastAsia="標楷體" w:hAnsiTheme="minorHAnsi" w:hint="eastAsia"/>
          <w:noProof/>
          <w:sz w:val="16"/>
          <w:szCs w:val="16"/>
        </w:rPr>
        <w:t>31.200</w:t>
      </w:r>
      <w:r w:rsidR="003F0E58" w:rsidRPr="003F0E58">
        <w:rPr>
          <w:rFonts w:asciiTheme="minorHAnsi" w:eastAsia="標楷體" w:hAnsiTheme="minorHAnsi" w:hint="eastAsia"/>
          <w:noProof/>
          <w:sz w:val="16"/>
          <w:szCs w:val="16"/>
        </w:rPr>
        <w:t>測試。不過因本週四是農曆春節長假前的封關日，此前台幣料變動不大。預計今日成交區間在</w:t>
      </w:r>
      <w:r w:rsidR="003F0E58" w:rsidRPr="003F0E58">
        <w:rPr>
          <w:rFonts w:asciiTheme="minorHAnsi" w:eastAsia="標楷體" w:hAnsiTheme="minorHAnsi" w:hint="eastAsia"/>
          <w:noProof/>
          <w:sz w:val="16"/>
          <w:szCs w:val="16"/>
        </w:rPr>
        <w:t>31.300~31.500</w:t>
      </w:r>
      <w:r w:rsidR="003F0E58" w:rsidRPr="003F0E58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662FB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2F133A" w:rsidRDefault="00BC0912" w:rsidP="00BF5915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5C332A" w:rsidRPr="005C332A">
        <w:rPr>
          <w:rFonts w:asciiTheme="minorHAnsi" w:eastAsia="標楷體" w:hAnsiTheme="minorHAnsi" w:hint="eastAsia"/>
          <w:noProof/>
          <w:sz w:val="16"/>
          <w:szCs w:val="16"/>
        </w:rPr>
        <w:t>台灣銀行間短率周一穩中透升。隨著農曆年關進入倒數，春節資金需求陸續顯現，明顯感受到市場資金偏緊，新的資金需求陸續出籠，部分行庫略為拉升利率。人民幣市場部分，隔拆利率在</w:t>
      </w:r>
      <w:r w:rsidR="005C332A" w:rsidRPr="005C332A">
        <w:rPr>
          <w:rFonts w:asciiTheme="minorHAnsi" w:eastAsia="標楷體" w:hAnsiTheme="minorHAnsi" w:hint="eastAsia"/>
          <w:noProof/>
          <w:sz w:val="16"/>
          <w:szCs w:val="16"/>
        </w:rPr>
        <w:t>1.50%-2.50%</w:t>
      </w:r>
      <w:r w:rsidR="005C332A" w:rsidRPr="005C332A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5C332A" w:rsidRPr="005C332A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5C332A" w:rsidRPr="005C332A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5C332A" w:rsidRPr="005C332A">
        <w:rPr>
          <w:rFonts w:asciiTheme="minorHAnsi" w:eastAsia="標楷體" w:hAnsiTheme="minorHAnsi" w:hint="eastAsia"/>
          <w:noProof/>
          <w:sz w:val="16"/>
          <w:szCs w:val="16"/>
        </w:rPr>
        <w:t xml:space="preserve"> 2,530 -2,585</w:t>
      </w:r>
      <w:r w:rsidR="005C332A" w:rsidRPr="005C332A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CB2EC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825FC9" w:rsidRDefault="00BC0912" w:rsidP="00FE4CD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95713B" w:rsidRPr="0095713B">
        <w:rPr>
          <w:rFonts w:asciiTheme="minorHAnsi" w:eastAsia="標楷體" w:hAnsiTheme="minorHAnsi" w:hint="eastAsia"/>
          <w:noProof/>
          <w:sz w:val="16"/>
          <w:szCs w:val="16"/>
        </w:rPr>
        <w:t>週一美國無重要數據公佈，但美債市場反應美國總統川普發表保護主義論調影響，帶動美債利率走跌，終場美債</w:t>
      </w:r>
      <w:r w:rsidR="0095713B" w:rsidRPr="0095713B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95713B" w:rsidRPr="0095713B">
        <w:rPr>
          <w:rFonts w:asciiTheme="minorHAnsi" w:eastAsia="標楷體" w:hAnsiTheme="minorHAnsi" w:hint="eastAsia"/>
          <w:noProof/>
          <w:sz w:val="16"/>
          <w:szCs w:val="16"/>
        </w:rPr>
        <w:t>年券利率下滑</w:t>
      </w:r>
      <w:r w:rsidR="0095713B" w:rsidRPr="0095713B">
        <w:rPr>
          <w:rFonts w:asciiTheme="minorHAnsi" w:eastAsia="標楷體" w:hAnsiTheme="minorHAnsi" w:hint="eastAsia"/>
          <w:noProof/>
          <w:sz w:val="16"/>
          <w:szCs w:val="16"/>
        </w:rPr>
        <w:t>7bps</w:t>
      </w:r>
      <w:r w:rsidR="0095713B" w:rsidRPr="0095713B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95713B" w:rsidRPr="0095713B">
        <w:rPr>
          <w:rFonts w:asciiTheme="minorHAnsi" w:eastAsia="標楷體" w:hAnsiTheme="minorHAnsi" w:hint="eastAsia"/>
          <w:noProof/>
          <w:sz w:val="16"/>
          <w:szCs w:val="16"/>
        </w:rPr>
        <w:t>2.397%</w:t>
      </w:r>
      <w:r w:rsidR="0095713B" w:rsidRPr="0095713B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95713B" w:rsidRPr="0095713B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95713B" w:rsidRPr="0095713B">
        <w:rPr>
          <w:rFonts w:asciiTheme="minorHAnsi" w:eastAsia="標楷體" w:hAnsiTheme="minorHAnsi" w:hint="eastAsia"/>
          <w:noProof/>
          <w:sz w:val="16"/>
          <w:szCs w:val="16"/>
        </w:rPr>
        <w:t>年券利率下滑</w:t>
      </w:r>
      <w:r w:rsidR="0095713B" w:rsidRPr="0095713B">
        <w:rPr>
          <w:rFonts w:asciiTheme="minorHAnsi" w:eastAsia="標楷體" w:hAnsiTheme="minorHAnsi" w:hint="eastAsia"/>
          <w:noProof/>
          <w:sz w:val="16"/>
          <w:szCs w:val="16"/>
        </w:rPr>
        <w:t>6.2bps</w:t>
      </w:r>
      <w:r w:rsidR="0095713B" w:rsidRPr="0095713B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95713B" w:rsidRPr="0095713B">
        <w:rPr>
          <w:rFonts w:asciiTheme="minorHAnsi" w:eastAsia="標楷體" w:hAnsiTheme="minorHAnsi" w:hint="eastAsia"/>
          <w:noProof/>
          <w:sz w:val="16"/>
          <w:szCs w:val="16"/>
        </w:rPr>
        <w:t>2.986%</w:t>
      </w:r>
      <w:r w:rsidR="0095713B" w:rsidRPr="0095713B">
        <w:rPr>
          <w:rFonts w:asciiTheme="minorHAnsi" w:eastAsia="標楷體" w:hAnsiTheme="minorHAnsi" w:hint="eastAsia"/>
          <w:noProof/>
          <w:sz w:val="16"/>
          <w:szCs w:val="16"/>
        </w:rPr>
        <w:t>，今日市場關注</w:t>
      </w:r>
      <w:r w:rsidR="0095713B" w:rsidRPr="0095713B">
        <w:rPr>
          <w:rFonts w:asciiTheme="minorHAnsi" w:eastAsia="標楷體" w:hAnsiTheme="minorHAnsi" w:hint="eastAsia"/>
          <w:noProof/>
          <w:sz w:val="16"/>
          <w:szCs w:val="16"/>
        </w:rPr>
        <w:t>Markit</w:t>
      </w:r>
      <w:r w:rsidR="0095713B" w:rsidRPr="0095713B">
        <w:rPr>
          <w:rFonts w:asciiTheme="minorHAnsi" w:eastAsia="標楷體" w:hAnsiTheme="minorHAnsi" w:hint="eastAsia"/>
          <w:noProof/>
          <w:sz w:val="16"/>
          <w:szCs w:val="16"/>
        </w:rPr>
        <w:t>製造業指數與成屋銷售，短線美債</w:t>
      </w:r>
      <w:r w:rsidR="0095713B" w:rsidRPr="0095713B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95713B" w:rsidRPr="0095713B">
        <w:rPr>
          <w:rFonts w:asciiTheme="minorHAnsi" w:eastAsia="標楷體" w:hAnsiTheme="minorHAnsi" w:hint="eastAsia"/>
          <w:noProof/>
          <w:sz w:val="16"/>
          <w:szCs w:val="16"/>
        </w:rPr>
        <w:t>年券回到</w:t>
      </w:r>
      <w:r w:rsidR="0095713B" w:rsidRPr="0095713B">
        <w:rPr>
          <w:rFonts w:asciiTheme="minorHAnsi" w:eastAsia="標楷體" w:hAnsiTheme="minorHAnsi" w:hint="eastAsia"/>
          <w:noProof/>
          <w:sz w:val="16"/>
          <w:szCs w:val="16"/>
        </w:rPr>
        <w:t>2.40%</w:t>
      </w:r>
      <w:r w:rsidR="0095713B" w:rsidRPr="0095713B">
        <w:rPr>
          <w:rFonts w:asciiTheme="minorHAnsi" w:eastAsia="標楷體" w:hAnsiTheme="minorHAnsi" w:hint="eastAsia"/>
          <w:noProof/>
          <w:sz w:val="16"/>
          <w:szCs w:val="16"/>
        </w:rPr>
        <w:t>上下，整體走勢仍維持偏空震盪看待。</w:t>
      </w:r>
    </w:p>
    <w:p w:rsidR="00FE4CDC" w:rsidRPr="00584250" w:rsidRDefault="00BC0912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EA746A" w:rsidRDefault="00BC0912" w:rsidP="00F43F89">
      <w:pPr>
        <w:jc w:val="both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F37DA2" w:rsidRPr="00F37DA2">
        <w:rPr>
          <w:rFonts w:asciiTheme="minorHAnsi" w:eastAsia="標楷體" w:hAnsiTheme="minorHAnsi" w:hint="eastAsia"/>
          <w:noProof/>
          <w:sz w:val="16"/>
          <w:szCs w:val="16"/>
        </w:rPr>
        <w:t>週一離岸人民幣大幅震盪，終場大幅走升，升破</w:t>
      </w:r>
      <w:r w:rsidR="00F37DA2" w:rsidRPr="00F37DA2">
        <w:rPr>
          <w:rFonts w:asciiTheme="minorHAnsi" w:eastAsia="標楷體" w:hAnsiTheme="minorHAnsi" w:hint="eastAsia"/>
          <w:noProof/>
          <w:sz w:val="16"/>
          <w:szCs w:val="16"/>
        </w:rPr>
        <w:t>6.81</w:t>
      </w:r>
      <w:r w:rsidR="00F37DA2" w:rsidRPr="00F37DA2">
        <w:rPr>
          <w:rFonts w:asciiTheme="minorHAnsi" w:eastAsia="標楷體" w:hAnsiTheme="minorHAnsi" w:hint="eastAsia"/>
          <w:noProof/>
          <w:sz w:val="16"/>
          <w:szCs w:val="16"/>
        </w:rPr>
        <w:t>。早盤亞洲開平盤後急升，從</w:t>
      </w:r>
      <w:r w:rsidR="00F37DA2" w:rsidRPr="00F37DA2">
        <w:rPr>
          <w:rFonts w:asciiTheme="minorHAnsi" w:eastAsia="標楷體" w:hAnsiTheme="minorHAnsi" w:hint="eastAsia"/>
          <w:noProof/>
          <w:sz w:val="16"/>
          <w:szCs w:val="16"/>
        </w:rPr>
        <w:t>6.84</w:t>
      </w:r>
      <w:r w:rsidR="00F37DA2" w:rsidRPr="00F37DA2">
        <w:rPr>
          <w:rFonts w:asciiTheme="minorHAnsi" w:eastAsia="標楷體" w:hAnsiTheme="minorHAnsi" w:hint="eastAsia"/>
          <w:noProof/>
          <w:sz w:val="16"/>
          <w:szCs w:val="16"/>
        </w:rPr>
        <w:t>升至</w:t>
      </w:r>
      <w:r w:rsidR="00F37DA2" w:rsidRPr="00F37DA2">
        <w:rPr>
          <w:rFonts w:asciiTheme="minorHAnsi" w:eastAsia="標楷體" w:hAnsiTheme="minorHAnsi" w:hint="eastAsia"/>
          <w:noProof/>
          <w:sz w:val="16"/>
          <w:szCs w:val="16"/>
        </w:rPr>
        <w:t>6.81</w:t>
      </w:r>
      <w:r w:rsidR="00F37DA2" w:rsidRPr="00F37DA2">
        <w:rPr>
          <w:rFonts w:asciiTheme="minorHAnsi" w:eastAsia="標楷體" w:hAnsiTheme="minorHAnsi" w:hint="eastAsia"/>
          <w:noProof/>
          <w:sz w:val="16"/>
          <w:szCs w:val="16"/>
        </w:rPr>
        <w:t>，不久後再度回貶至</w:t>
      </w:r>
      <w:r w:rsidR="00F37DA2" w:rsidRPr="00F37DA2">
        <w:rPr>
          <w:rFonts w:asciiTheme="minorHAnsi" w:eastAsia="標楷體" w:hAnsiTheme="minorHAnsi" w:hint="eastAsia"/>
          <w:noProof/>
          <w:sz w:val="16"/>
          <w:szCs w:val="16"/>
        </w:rPr>
        <w:t>6.84</w:t>
      </w:r>
      <w:r w:rsidR="00F37DA2" w:rsidRPr="00F37DA2">
        <w:rPr>
          <w:rFonts w:asciiTheme="minorHAnsi" w:eastAsia="標楷體" w:hAnsiTheme="minorHAnsi" w:hint="eastAsia"/>
          <w:noProof/>
          <w:sz w:val="16"/>
          <w:szCs w:val="16"/>
        </w:rPr>
        <w:t>，晚間在美元持續承壓之下，瀕臨</w:t>
      </w:r>
      <w:r w:rsidR="00F37DA2" w:rsidRPr="00F37DA2">
        <w:rPr>
          <w:rFonts w:asciiTheme="minorHAnsi" w:eastAsia="標楷體" w:hAnsiTheme="minorHAnsi" w:hint="eastAsia"/>
          <w:noProof/>
          <w:sz w:val="16"/>
          <w:szCs w:val="16"/>
        </w:rPr>
        <w:t>100</w:t>
      </w:r>
      <w:r w:rsidR="00F37DA2" w:rsidRPr="00F37DA2">
        <w:rPr>
          <w:rFonts w:asciiTheme="minorHAnsi" w:eastAsia="標楷體" w:hAnsiTheme="minorHAnsi" w:hint="eastAsia"/>
          <w:noProof/>
          <w:sz w:val="16"/>
          <w:szCs w:val="16"/>
        </w:rPr>
        <w:t>關卡保衛戰，人民幣再度升回</w:t>
      </w:r>
      <w:r w:rsidR="00F37DA2" w:rsidRPr="00F37DA2">
        <w:rPr>
          <w:rFonts w:asciiTheme="minorHAnsi" w:eastAsia="標楷體" w:hAnsiTheme="minorHAnsi" w:hint="eastAsia"/>
          <w:noProof/>
          <w:sz w:val="16"/>
          <w:szCs w:val="16"/>
        </w:rPr>
        <w:t>6.81</w:t>
      </w:r>
      <w:r w:rsidR="00F37DA2" w:rsidRPr="00F37DA2">
        <w:rPr>
          <w:rFonts w:asciiTheme="minorHAnsi" w:eastAsia="標楷體" w:hAnsiTheme="minorHAnsi" w:hint="eastAsia"/>
          <w:noProof/>
          <w:sz w:val="16"/>
          <w:szCs w:val="16"/>
        </w:rPr>
        <w:t>。離岸人民幣換匯點持平，一個月</w:t>
      </w:r>
      <w:r w:rsidR="00F37DA2" w:rsidRPr="00F37DA2">
        <w:rPr>
          <w:rFonts w:asciiTheme="minorHAnsi" w:eastAsia="標楷體" w:hAnsiTheme="minorHAnsi" w:hint="eastAsia"/>
          <w:noProof/>
          <w:sz w:val="16"/>
          <w:szCs w:val="16"/>
        </w:rPr>
        <w:t>355(-5)</w:t>
      </w:r>
      <w:r w:rsidR="00F37DA2" w:rsidRPr="00F37DA2">
        <w:rPr>
          <w:rFonts w:asciiTheme="minorHAnsi" w:eastAsia="標楷體" w:hAnsiTheme="minorHAnsi" w:hint="eastAsia"/>
          <w:noProof/>
          <w:sz w:val="16"/>
          <w:szCs w:val="16"/>
        </w:rPr>
        <w:t>，一年</w:t>
      </w:r>
      <w:r w:rsidR="00F37DA2" w:rsidRPr="00F37DA2">
        <w:rPr>
          <w:rFonts w:asciiTheme="minorHAnsi" w:eastAsia="標楷體" w:hAnsiTheme="minorHAnsi" w:hint="eastAsia"/>
          <w:noProof/>
          <w:sz w:val="16"/>
          <w:szCs w:val="16"/>
        </w:rPr>
        <w:t>2575(+15)</w:t>
      </w:r>
      <w:r w:rsidR="00F37DA2" w:rsidRPr="00F37DA2">
        <w:rPr>
          <w:rFonts w:asciiTheme="minorHAnsi" w:eastAsia="標楷體" w:hAnsiTheme="minorHAnsi" w:hint="eastAsia"/>
          <w:noProof/>
          <w:sz w:val="16"/>
          <w:szCs w:val="16"/>
        </w:rPr>
        <w:t>。期貨週一成交</w:t>
      </w:r>
      <w:r w:rsidR="00F37DA2" w:rsidRPr="00F37DA2">
        <w:rPr>
          <w:rFonts w:asciiTheme="minorHAnsi" w:eastAsia="標楷體" w:hAnsiTheme="minorHAnsi" w:hint="eastAsia"/>
          <w:noProof/>
          <w:sz w:val="16"/>
          <w:szCs w:val="16"/>
        </w:rPr>
        <w:t>382</w:t>
      </w:r>
      <w:r w:rsidR="00F37DA2" w:rsidRPr="00F37DA2">
        <w:rPr>
          <w:rFonts w:asciiTheme="minorHAnsi" w:eastAsia="標楷體" w:hAnsiTheme="minorHAnsi" w:hint="eastAsia"/>
          <w:noProof/>
          <w:sz w:val="16"/>
          <w:szCs w:val="16"/>
        </w:rPr>
        <w:t>口，成交約當金額</w:t>
      </w:r>
      <w:r w:rsidR="00F37DA2" w:rsidRPr="00F37DA2">
        <w:rPr>
          <w:rFonts w:asciiTheme="minorHAnsi" w:eastAsia="標楷體" w:hAnsiTheme="minorHAnsi" w:hint="eastAsia"/>
          <w:noProof/>
          <w:sz w:val="16"/>
          <w:szCs w:val="16"/>
        </w:rPr>
        <w:t>0.13</w:t>
      </w:r>
      <w:r w:rsidR="00F37DA2" w:rsidRPr="00F37DA2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F37DA2" w:rsidRPr="00F37DA2">
        <w:rPr>
          <w:rFonts w:asciiTheme="minorHAnsi" w:eastAsia="標楷體" w:hAnsiTheme="minorHAnsi" w:hint="eastAsia"/>
          <w:noProof/>
          <w:sz w:val="16"/>
          <w:szCs w:val="16"/>
        </w:rPr>
        <w:t>2892</w:t>
      </w:r>
      <w:r w:rsidR="00F37DA2" w:rsidRPr="00F37DA2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F37DA2" w:rsidRPr="00F37DA2">
        <w:rPr>
          <w:rFonts w:asciiTheme="minorHAnsi" w:eastAsia="標楷體" w:hAnsiTheme="minorHAnsi" w:hint="eastAsia"/>
          <w:noProof/>
          <w:sz w:val="16"/>
          <w:szCs w:val="16"/>
        </w:rPr>
        <w:t>0.95</w:t>
      </w:r>
      <w:r w:rsidR="00F37DA2" w:rsidRPr="00F37DA2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125A86">
        <w:trPr>
          <w:trHeight w:val="34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125A86" w:rsidRPr="00125A86" w:rsidTr="00125A86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01/23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失業率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3.83%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3.82%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3.84%</w:t>
            </w:r>
          </w:p>
        </w:tc>
      </w:tr>
      <w:tr w:rsidR="00125A86" w:rsidRPr="00125A86" w:rsidTr="00125A86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01/23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工業生產</w:t>
            </w: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8.00%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6.25%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8.83%</w:t>
            </w:r>
          </w:p>
        </w:tc>
      </w:tr>
      <w:tr w:rsidR="00125A86" w:rsidRPr="00125A86" w:rsidTr="00125A86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01/24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貨幣供給</w:t>
            </w:r>
            <w:bookmarkStart w:id="0" w:name="_GoBack"/>
            <w:bookmarkEnd w:id="0"/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M1B(</w:t>
            </w: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6.56%</w:t>
            </w:r>
          </w:p>
        </w:tc>
      </w:tr>
      <w:tr w:rsidR="00125A86" w:rsidRPr="00125A86" w:rsidTr="00125A86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01/24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貨幣供給</w:t>
            </w: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M2(</w:t>
            </w: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3.96%</w:t>
            </w:r>
          </w:p>
        </w:tc>
      </w:tr>
      <w:tr w:rsidR="00125A86" w:rsidRPr="00125A86" w:rsidTr="00125A86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01/24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Markit</w:t>
            </w:r>
            <w:proofErr w:type="spellEnd"/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美國製造業採購經理人指數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Jan P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54.3</w:t>
            </w:r>
          </w:p>
        </w:tc>
      </w:tr>
      <w:tr w:rsidR="00125A86" w:rsidRPr="00125A86" w:rsidTr="00125A86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01/24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成屋銷售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5.51m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5.61m</w:t>
            </w:r>
          </w:p>
        </w:tc>
      </w:tr>
      <w:tr w:rsidR="00125A86" w:rsidRPr="00125A86" w:rsidTr="00125A86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01/24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成屋銷售</w:t>
            </w: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 (</w:t>
            </w: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-1.80%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0.70%</w:t>
            </w:r>
          </w:p>
        </w:tc>
      </w:tr>
      <w:tr w:rsidR="00125A86" w:rsidRPr="00125A86" w:rsidTr="00125A86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01/24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聯</w:t>
            </w:r>
            <w:proofErr w:type="gramStart"/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準</w:t>
            </w:r>
            <w:proofErr w:type="gramEnd"/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會里奇蒙分行製造業指數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86" w:rsidRPr="00125A86" w:rsidRDefault="00125A86" w:rsidP="00125A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A86">
              <w:rPr>
                <w:rFonts w:ascii="Tahoma" w:hAnsi="Tahoma" w:cs="Tahoma" w:hint="eastAsia"/>
                <w:color w:val="000000"/>
                <w:sz w:val="20"/>
                <w:szCs w:val="20"/>
              </w:rPr>
              <w:t>8</w:t>
            </w:r>
          </w:p>
        </w:tc>
      </w:tr>
    </w:tbl>
    <w:p w:rsidR="0073278A" w:rsidRPr="00F40840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E23"/>
    <w:rsid w:val="000130E6"/>
    <w:rsid w:val="0001314C"/>
    <w:rsid w:val="0001339D"/>
    <w:rsid w:val="00014307"/>
    <w:rsid w:val="000162D5"/>
    <w:rsid w:val="00016898"/>
    <w:rsid w:val="000212C9"/>
    <w:rsid w:val="0002140A"/>
    <w:rsid w:val="000247D9"/>
    <w:rsid w:val="00025C63"/>
    <w:rsid w:val="000268FF"/>
    <w:rsid w:val="00026C77"/>
    <w:rsid w:val="00031106"/>
    <w:rsid w:val="000315E7"/>
    <w:rsid w:val="000320F5"/>
    <w:rsid w:val="00032AB2"/>
    <w:rsid w:val="00034368"/>
    <w:rsid w:val="0003440A"/>
    <w:rsid w:val="00034CB4"/>
    <w:rsid w:val="00035125"/>
    <w:rsid w:val="00035691"/>
    <w:rsid w:val="0003620F"/>
    <w:rsid w:val="00041A3C"/>
    <w:rsid w:val="00043563"/>
    <w:rsid w:val="0004455A"/>
    <w:rsid w:val="00044775"/>
    <w:rsid w:val="000449EC"/>
    <w:rsid w:val="00044FC2"/>
    <w:rsid w:val="00045027"/>
    <w:rsid w:val="000452F1"/>
    <w:rsid w:val="00046FCE"/>
    <w:rsid w:val="00050AEA"/>
    <w:rsid w:val="00051CA9"/>
    <w:rsid w:val="00053458"/>
    <w:rsid w:val="000537B9"/>
    <w:rsid w:val="00053DBB"/>
    <w:rsid w:val="00055129"/>
    <w:rsid w:val="00055A59"/>
    <w:rsid w:val="00056CA3"/>
    <w:rsid w:val="00057597"/>
    <w:rsid w:val="00057674"/>
    <w:rsid w:val="00057729"/>
    <w:rsid w:val="00057D53"/>
    <w:rsid w:val="0006180F"/>
    <w:rsid w:val="000620DD"/>
    <w:rsid w:val="00065016"/>
    <w:rsid w:val="00065A92"/>
    <w:rsid w:val="00065FB9"/>
    <w:rsid w:val="0006683A"/>
    <w:rsid w:val="00066ABA"/>
    <w:rsid w:val="00067ACD"/>
    <w:rsid w:val="00067B8A"/>
    <w:rsid w:val="000706C4"/>
    <w:rsid w:val="00071C25"/>
    <w:rsid w:val="00071F0E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90566"/>
    <w:rsid w:val="00091C2C"/>
    <w:rsid w:val="000933CC"/>
    <w:rsid w:val="00094E2D"/>
    <w:rsid w:val="000966CB"/>
    <w:rsid w:val="00097A0A"/>
    <w:rsid w:val="000A0372"/>
    <w:rsid w:val="000A1863"/>
    <w:rsid w:val="000A2676"/>
    <w:rsid w:val="000A3EB7"/>
    <w:rsid w:val="000A419B"/>
    <w:rsid w:val="000A4494"/>
    <w:rsid w:val="000A61F6"/>
    <w:rsid w:val="000A673E"/>
    <w:rsid w:val="000A7F2B"/>
    <w:rsid w:val="000B0BF6"/>
    <w:rsid w:val="000B165B"/>
    <w:rsid w:val="000B20AE"/>
    <w:rsid w:val="000B2CC7"/>
    <w:rsid w:val="000B2FA8"/>
    <w:rsid w:val="000B3C43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B7A67"/>
    <w:rsid w:val="000C1017"/>
    <w:rsid w:val="000C1EC8"/>
    <w:rsid w:val="000C2CE4"/>
    <w:rsid w:val="000C30CC"/>
    <w:rsid w:val="000C366B"/>
    <w:rsid w:val="000C41AD"/>
    <w:rsid w:val="000C4690"/>
    <w:rsid w:val="000C5A0A"/>
    <w:rsid w:val="000C7A65"/>
    <w:rsid w:val="000D0970"/>
    <w:rsid w:val="000D11B7"/>
    <w:rsid w:val="000D19CE"/>
    <w:rsid w:val="000D21A7"/>
    <w:rsid w:val="000D230A"/>
    <w:rsid w:val="000D35C3"/>
    <w:rsid w:val="000D35FA"/>
    <w:rsid w:val="000D4FF5"/>
    <w:rsid w:val="000D5205"/>
    <w:rsid w:val="000D5B18"/>
    <w:rsid w:val="000D6FAB"/>
    <w:rsid w:val="000D713A"/>
    <w:rsid w:val="000D724E"/>
    <w:rsid w:val="000D73F5"/>
    <w:rsid w:val="000D757C"/>
    <w:rsid w:val="000E0287"/>
    <w:rsid w:val="000E1DF8"/>
    <w:rsid w:val="000E1E8A"/>
    <w:rsid w:val="000E2C8B"/>
    <w:rsid w:val="000E3678"/>
    <w:rsid w:val="000E4190"/>
    <w:rsid w:val="000E4391"/>
    <w:rsid w:val="000E5076"/>
    <w:rsid w:val="000E598E"/>
    <w:rsid w:val="000E6ECB"/>
    <w:rsid w:val="000F080E"/>
    <w:rsid w:val="000F0EFC"/>
    <w:rsid w:val="000F18BC"/>
    <w:rsid w:val="000F3AE7"/>
    <w:rsid w:val="000F4328"/>
    <w:rsid w:val="000F504F"/>
    <w:rsid w:val="000F50C8"/>
    <w:rsid w:val="000F66FC"/>
    <w:rsid w:val="000F70EC"/>
    <w:rsid w:val="000F73A2"/>
    <w:rsid w:val="000F762F"/>
    <w:rsid w:val="000F763D"/>
    <w:rsid w:val="000F7862"/>
    <w:rsid w:val="00100DD5"/>
    <w:rsid w:val="00101130"/>
    <w:rsid w:val="00101E2F"/>
    <w:rsid w:val="00103182"/>
    <w:rsid w:val="00103545"/>
    <w:rsid w:val="00103F6E"/>
    <w:rsid w:val="00104275"/>
    <w:rsid w:val="00105040"/>
    <w:rsid w:val="0010549B"/>
    <w:rsid w:val="0010659A"/>
    <w:rsid w:val="00110737"/>
    <w:rsid w:val="0011200F"/>
    <w:rsid w:val="001127DA"/>
    <w:rsid w:val="00112B43"/>
    <w:rsid w:val="001136E2"/>
    <w:rsid w:val="00114033"/>
    <w:rsid w:val="00115B27"/>
    <w:rsid w:val="00116D60"/>
    <w:rsid w:val="00116F23"/>
    <w:rsid w:val="00117BA1"/>
    <w:rsid w:val="00117DDF"/>
    <w:rsid w:val="00117FA8"/>
    <w:rsid w:val="001202EB"/>
    <w:rsid w:val="0012060B"/>
    <w:rsid w:val="001206EB"/>
    <w:rsid w:val="0012158F"/>
    <w:rsid w:val="00121B21"/>
    <w:rsid w:val="00125A86"/>
    <w:rsid w:val="00126B36"/>
    <w:rsid w:val="00126F0A"/>
    <w:rsid w:val="001274F6"/>
    <w:rsid w:val="00127719"/>
    <w:rsid w:val="00127820"/>
    <w:rsid w:val="00131E27"/>
    <w:rsid w:val="001321FF"/>
    <w:rsid w:val="001329E9"/>
    <w:rsid w:val="00135049"/>
    <w:rsid w:val="00135227"/>
    <w:rsid w:val="00136430"/>
    <w:rsid w:val="00136909"/>
    <w:rsid w:val="00136AFF"/>
    <w:rsid w:val="00136C1F"/>
    <w:rsid w:val="00140BB7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1F98"/>
    <w:rsid w:val="00162471"/>
    <w:rsid w:val="001632B0"/>
    <w:rsid w:val="00163960"/>
    <w:rsid w:val="001660B8"/>
    <w:rsid w:val="0016682A"/>
    <w:rsid w:val="00166DD8"/>
    <w:rsid w:val="00170562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1708"/>
    <w:rsid w:val="0018200C"/>
    <w:rsid w:val="0018368E"/>
    <w:rsid w:val="00186199"/>
    <w:rsid w:val="00186360"/>
    <w:rsid w:val="00187291"/>
    <w:rsid w:val="00190929"/>
    <w:rsid w:val="00191497"/>
    <w:rsid w:val="00192070"/>
    <w:rsid w:val="00192B72"/>
    <w:rsid w:val="00193701"/>
    <w:rsid w:val="0019440C"/>
    <w:rsid w:val="0019494C"/>
    <w:rsid w:val="001974F9"/>
    <w:rsid w:val="001977AD"/>
    <w:rsid w:val="001A0791"/>
    <w:rsid w:val="001A17BE"/>
    <w:rsid w:val="001A1D39"/>
    <w:rsid w:val="001A1EAA"/>
    <w:rsid w:val="001A2849"/>
    <w:rsid w:val="001A297A"/>
    <w:rsid w:val="001A41C9"/>
    <w:rsid w:val="001A5674"/>
    <w:rsid w:val="001A6443"/>
    <w:rsid w:val="001A6793"/>
    <w:rsid w:val="001A7DC2"/>
    <w:rsid w:val="001B015E"/>
    <w:rsid w:val="001B0D48"/>
    <w:rsid w:val="001B1F95"/>
    <w:rsid w:val="001B45A1"/>
    <w:rsid w:val="001B5098"/>
    <w:rsid w:val="001B529B"/>
    <w:rsid w:val="001B5D08"/>
    <w:rsid w:val="001C030B"/>
    <w:rsid w:val="001C0828"/>
    <w:rsid w:val="001C0C38"/>
    <w:rsid w:val="001C1709"/>
    <w:rsid w:val="001C1A66"/>
    <w:rsid w:val="001C2557"/>
    <w:rsid w:val="001C2575"/>
    <w:rsid w:val="001C2629"/>
    <w:rsid w:val="001C264E"/>
    <w:rsid w:val="001C2A09"/>
    <w:rsid w:val="001C3728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9A9"/>
    <w:rsid w:val="001D6DC1"/>
    <w:rsid w:val="001D7505"/>
    <w:rsid w:val="001D7DAF"/>
    <w:rsid w:val="001E0834"/>
    <w:rsid w:val="001E1BB2"/>
    <w:rsid w:val="001E2547"/>
    <w:rsid w:val="001E2A8C"/>
    <w:rsid w:val="001E2B15"/>
    <w:rsid w:val="001E4246"/>
    <w:rsid w:val="001E5902"/>
    <w:rsid w:val="001E609A"/>
    <w:rsid w:val="001E6D3C"/>
    <w:rsid w:val="001E6D62"/>
    <w:rsid w:val="001E7229"/>
    <w:rsid w:val="001E7BE6"/>
    <w:rsid w:val="001F01AA"/>
    <w:rsid w:val="001F0688"/>
    <w:rsid w:val="001F082E"/>
    <w:rsid w:val="001F1BDA"/>
    <w:rsid w:val="001F4294"/>
    <w:rsid w:val="001F478B"/>
    <w:rsid w:val="001F5D6B"/>
    <w:rsid w:val="001F63D7"/>
    <w:rsid w:val="001F6DB4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08B"/>
    <w:rsid w:val="00207520"/>
    <w:rsid w:val="002077BC"/>
    <w:rsid w:val="00210B9D"/>
    <w:rsid w:val="002111F7"/>
    <w:rsid w:val="00212056"/>
    <w:rsid w:val="00213D1F"/>
    <w:rsid w:val="002140B8"/>
    <w:rsid w:val="00214391"/>
    <w:rsid w:val="0021488A"/>
    <w:rsid w:val="002157E0"/>
    <w:rsid w:val="00216741"/>
    <w:rsid w:val="0021745B"/>
    <w:rsid w:val="00217692"/>
    <w:rsid w:val="00220069"/>
    <w:rsid w:val="0022048D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3007A"/>
    <w:rsid w:val="00230ED3"/>
    <w:rsid w:val="00231A09"/>
    <w:rsid w:val="00231C32"/>
    <w:rsid w:val="00232E29"/>
    <w:rsid w:val="00233868"/>
    <w:rsid w:val="00234DCB"/>
    <w:rsid w:val="00240C0D"/>
    <w:rsid w:val="00241DF0"/>
    <w:rsid w:val="00241EFB"/>
    <w:rsid w:val="00243A38"/>
    <w:rsid w:val="00243E38"/>
    <w:rsid w:val="00243ECB"/>
    <w:rsid w:val="00244634"/>
    <w:rsid w:val="00244689"/>
    <w:rsid w:val="002448DD"/>
    <w:rsid w:val="00244BCE"/>
    <w:rsid w:val="0024552D"/>
    <w:rsid w:val="00245C26"/>
    <w:rsid w:val="00247398"/>
    <w:rsid w:val="00247576"/>
    <w:rsid w:val="00247ECB"/>
    <w:rsid w:val="00247F23"/>
    <w:rsid w:val="00250346"/>
    <w:rsid w:val="00251003"/>
    <w:rsid w:val="00251D96"/>
    <w:rsid w:val="00253948"/>
    <w:rsid w:val="0025394A"/>
    <w:rsid w:val="00253C70"/>
    <w:rsid w:val="00254407"/>
    <w:rsid w:val="002555B3"/>
    <w:rsid w:val="00255850"/>
    <w:rsid w:val="00255E2B"/>
    <w:rsid w:val="00256695"/>
    <w:rsid w:val="00256ECF"/>
    <w:rsid w:val="00257082"/>
    <w:rsid w:val="0026065E"/>
    <w:rsid w:val="00261B11"/>
    <w:rsid w:val="00261EB7"/>
    <w:rsid w:val="002622E4"/>
    <w:rsid w:val="002626E8"/>
    <w:rsid w:val="00262CEE"/>
    <w:rsid w:val="002636AB"/>
    <w:rsid w:val="0026676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E81"/>
    <w:rsid w:val="00276A6B"/>
    <w:rsid w:val="00276D3F"/>
    <w:rsid w:val="00276E54"/>
    <w:rsid w:val="002771A5"/>
    <w:rsid w:val="00277F39"/>
    <w:rsid w:val="00280A55"/>
    <w:rsid w:val="002840AC"/>
    <w:rsid w:val="002842E4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FE0"/>
    <w:rsid w:val="00297468"/>
    <w:rsid w:val="002A0102"/>
    <w:rsid w:val="002A0377"/>
    <w:rsid w:val="002A076B"/>
    <w:rsid w:val="002A0F62"/>
    <w:rsid w:val="002A1B82"/>
    <w:rsid w:val="002A21BF"/>
    <w:rsid w:val="002A2513"/>
    <w:rsid w:val="002A2985"/>
    <w:rsid w:val="002A3829"/>
    <w:rsid w:val="002A5435"/>
    <w:rsid w:val="002A7FC0"/>
    <w:rsid w:val="002B0933"/>
    <w:rsid w:val="002B0A46"/>
    <w:rsid w:val="002B1C42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D270F"/>
    <w:rsid w:val="002D3953"/>
    <w:rsid w:val="002D4026"/>
    <w:rsid w:val="002D5F97"/>
    <w:rsid w:val="002D6AC2"/>
    <w:rsid w:val="002D7C30"/>
    <w:rsid w:val="002E07CE"/>
    <w:rsid w:val="002E103E"/>
    <w:rsid w:val="002E124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27C"/>
    <w:rsid w:val="002E6CC3"/>
    <w:rsid w:val="002F0BFD"/>
    <w:rsid w:val="002F0CDA"/>
    <w:rsid w:val="002F0F89"/>
    <w:rsid w:val="002F133A"/>
    <w:rsid w:val="002F2CC4"/>
    <w:rsid w:val="002F402E"/>
    <w:rsid w:val="002F4156"/>
    <w:rsid w:val="002F5A6A"/>
    <w:rsid w:val="002F5F9C"/>
    <w:rsid w:val="002F6A79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A23"/>
    <w:rsid w:val="00305E52"/>
    <w:rsid w:val="00311A89"/>
    <w:rsid w:val="0031288F"/>
    <w:rsid w:val="003129A2"/>
    <w:rsid w:val="00314843"/>
    <w:rsid w:val="00314948"/>
    <w:rsid w:val="003157AC"/>
    <w:rsid w:val="003158E7"/>
    <w:rsid w:val="00315FFC"/>
    <w:rsid w:val="003160DD"/>
    <w:rsid w:val="00316376"/>
    <w:rsid w:val="00316612"/>
    <w:rsid w:val="003170FD"/>
    <w:rsid w:val="0031778C"/>
    <w:rsid w:val="00317B03"/>
    <w:rsid w:val="003225FC"/>
    <w:rsid w:val="00322793"/>
    <w:rsid w:val="003231F2"/>
    <w:rsid w:val="00324606"/>
    <w:rsid w:val="00325E47"/>
    <w:rsid w:val="0032721B"/>
    <w:rsid w:val="003301C8"/>
    <w:rsid w:val="00330844"/>
    <w:rsid w:val="00330F02"/>
    <w:rsid w:val="00333E82"/>
    <w:rsid w:val="00333FC6"/>
    <w:rsid w:val="00334361"/>
    <w:rsid w:val="00334640"/>
    <w:rsid w:val="00334D65"/>
    <w:rsid w:val="00336C1A"/>
    <w:rsid w:val="00340462"/>
    <w:rsid w:val="00341E19"/>
    <w:rsid w:val="00343B0B"/>
    <w:rsid w:val="00343D97"/>
    <w:rsid w:val="00343EB1"/>
    <w:rsid w:val="00344E1A"/>
    <w:rsid w:val="0034658B"/>
    <w:rsid w:val="003465C6"/>
    <w:rsid w:val="00347511"/>
    <w:rsid w:val="00350E2A"/>
    <w:rsid w:val="0035189C"/>
    <w:rsid w:val="00351C0D"/>
    <w:rsid w:val="003531A0"/>
    <w:rsid w:val="0035372B"/>
    <w:rsid w:val="00353AC2"/>
    <w:rsid w:val="003540B0"/>
    <w:rsid w:val="00355D1A"/>
    <w:rsid w:val="0035622C"/>
    <w:rsid w:val="0035643E"/>
    <w:rsid w:val="00356B6B"/>
    <w:rsid w:val="00360828"/>
    <w:rsid w:val="00363788"/>
    <w:rsid w:val="003643D5"/>
    <w:rsid w:val="0036505A"/>
    <w:rsid w:val="00365229"/>
    <w:rsid w:val="0036686B"/>
    <w:rsid w:val="003673A6"/>
    <w:rsid w:val="00367E9D"/>
    <w:rsid w:val="0037078D"/>
    <w:rsid w:val="00371316"/>
    <w:rsid w:val="00371E2B"/>
    <w:rsid w:val="00372C54"/>
    <w:rsid w:val="003736E2"/>
    <w:rsid w:val="0037379A"/>
    <w:rsid w:val="00374D62"/>
    <w:rsid w:val="00375391"/>
    <w:rsid w:val="0037593D"/>
    <w:rsid w:val="00375F01"/>
    <w:rsid w:val="00376012"/>
    <w:rsid w:val="003760D7"/>
    <w:rsid w:val="0037670A"/>
    <w:rsid w:val="003779CE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0D53"/>
    <w:rsid w:val="00392363"/>
    <w:rsid w:val="00393C31"/>
    <w:rsid w:val="003944E6"/>
    <w:rsid w:val="00395850"/>
    <w:rsid w:val="003967B1"/>
    <w:rsid w:val="0039790A"/>
    <w:rsid w:val="0039792D"/>
    <w:rsid w:val="003A0F1B"/>
    <w:rsid w:val="003A1F12"/>
    <w:rsid w:val="003A20D0"/>
    <w:rsid w:val="003A4482"/>
    <w:rsid w:val="003A54CE"/>
    <w:rsid w:val="003A7367"/>
    <w:rsid w:val="003A7EB7"/>
    <w:rsid w:val="003B0011"/>
    <w:rsid w:val="003B0E8D"/>
    <w:rsid w:val="003B19EA"/>
    <w:rsid w:val="003B1A48"/>
    <w:rsid w:val="003B1FF8"/>
    <w:rsid w:val="003B2187"/>
    <w:rsid w:val="003B25BA"/>
    <w:rsid w:val="003B394B"/>
    <w:rsid w:val="003B4841"/>
    <w:rsid w:val="003B59E8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D07B7"/>
    <w:rsid w:val="003D0EC9"/>
    <w:rsid w:val="003D136A"/>
    <w:rsid w:val="003D2237"/>
    <w:rsid w:val="003D2D0D"/>
    <w:rsid w:val="003D34C4"/>
    <w:rsid w:val="003D38E3"/>
    <w:rsid w:val="003D540C"/>
    <w:rsid w:val="003D57DB"/>
    <w:rsid w:val="003D5D54"/>
    <w:rsid w:val="003D5F34"/>
    <w:rsid w:val="003D7102"/>
    <w:rsid w:val="003D7C5E"/>
    <w:rsid w:val="003E0D50"/>
    <w:rsid w:val="003E0E14"/>
    <w:rsid w:val="003E20A0"/>
    <w:rsid w:val="003E31B8"/>
    <w:rsid w:val="003E3761"/>
    <w:rsid w:val="003E41D3"/>
    <w:rsid w:val="003E6F17"/>
    <w:rsid w:val="003F03A2"/>
    <w:rsid w:val="003F0E58"/>
    <w:rsid w:val="003F1683"/>
    <w:rsid w:val="003F16B1"/>
    <w:rsid w:val="003F2DF8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26D0"/>
    <w:rsid w:val="00404485"/>
    <w:rsid w:val="00405A20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4E61"/>
    <w:rsid w:val="00415182"/>
    <w:rsid w:val="0041679B"/>
    <w:rsid w:val="0042032B"/>
    <w:rsid w:val="00421E8C"/>
    <w:rsid w:val="00425051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39E5"/>
    <w:rsid w:val="00455649"/>
    <w:rsid w:val="00457D5C"/>
    <w:rsid w:val="00457F14"/>
    <w:rsid w:val="00461014"/>
    <w:rsid w:val="00461130"/>
    <w:rsid w:val="0046130A"/>
    <w:rsid w:val="0046160A"/>
    <w:rsid w:val="00465DAF"/>
    <w:rsid w:val="00466740"/>
    <w:rsid w:val="00467B49"/>
    <w:rsid w:val="00467F55"/>
    <w:rsid w:val="00467F89"/>
    <w:rsid w:val="0047072B"/>
    <w:rsid w:val="00471C24"/>
    <w:rsid w:val="00473D66"/>
    <w:rsid w:val="00473DB2"/>
    <w:rsid w:val="00475912"/>
    <w:rsid w:val="004764D1"/>
    <w:rsid w:val="004826EC"/>
    <w:rsid w:val="0048283C"/>
    <w:rsid w:val="00482C11"/>
    <w:rsid w:val="004833B8"/>
    <w:rsid w:val="00483439"/>
    <w:rsid w:val="00484BB5"/>
    <w:rsid w:val="00484CE4"/>
    <w:rsid w:val="00487486"/>
    <w:rsid w:val="0049000E"/>
    <w:rsid w:val="00490AFA"/>
    <w:rsid w:val="0049126B"/>
    <w:rsid w:val="0049138B"/>
    <w:rsid w:val="00491D33"/>
    <w:rsid w:val="00493171"/>
    <w:rsid w:val="00493221"/>
    <w:rsid w:val="00493B08"/>
    <w:rsid w:val="0049740C"/>
    <w:rsid w:val="00497C15"/>
    <w:rsid w:val="00497E3B"/>
    <w:rsid w:val="004A01E7"/>
    <w:rsid w:val="004A0DAC"/>
    <w:rsid w:val="004A17F8"/>
    <w:rsid w:val="004A1880"/>
    <w:rsid w:val="004A3307"/>
    <w:rsid w:val="004A5923"/>
    <w:rsid w:val="004A6285"/>
    <w:rsid w:val="004A67BF"/>
    <w:rsid w:val="004A72D1"/>
    <w:rsid w:val="004A7622"/>
    <w:rsid w:val="004B1A3B"/>
    <w:rsid w:val="004B2D12"/>
    <w:rsid w:val="004B4B4D"/>
    <w:rsid w:val="004B50FE"/>
    <w:rsid w:val="004B5437"/>
    <w:rsid w:val="004B6D5B"/>
    <w:rsid w:val="004B7212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D775F"/>
    <w:rsid w:val="004E0437"/>
    <w:rsid w:val="004E0C7A"/>
    <w:rsid w:val="004E1399"/>
    <w:rsid w:val="004E30AD"/>
    <w:rsid w:val="004E3DD6"/>
    <w:rsid w:val="004E47E7"/>
    <w:rsid w:val="004E4865"/>
    <w:rsid w:val="004E4E2B"/>
    <w:rsid w:val="004E5F4F"/>
    <w:rsid w:val="004E668D"/>
    <w:rsid w:val="004E6A7E"/>
    <w:rsid w:val="004E7C3E"/>
    <w:rsid w:val="004E7CA7"/>
    <w:rsid w:val="004F0BAE"/>
    <w:rsid w:val="004F17A1"/>
    <w:rsid w:val="004F2D49"/>
    <w:rsid w:val="004F51A7"/>
    <w:rsid w:val="004F6388"/>
    <w:rsid w:val="004F6E56"/>
    <w:rsid w:val="004F6F2C"/>
    <w:rsid w:val="004F71DF"/>
    <w:rsid w:val="004F7420"/>
    <w:rsid w:val="004F7970"/>
    <w:rsid w:val="005010E9"/>
    <w:rsid w:val="00501AF8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C6D"/>
    <w:rsid w:val="00530062"/>
    <w:rsid w:val="005301E4"/>
    <w:rsid w:val="00534867"/>
    <w:rsid w:val="00536E12"/>
    <w:rsid w:val="00540261"/>
    <w:rsid w:val="00540620"/>
    <w:rsid w:val="005406FE"/>
    <w:rsid w:val="00542043"/>
    <w:rsid w:val="00542933"/>
    <w:rsid w:val="00543C83"/>
    <w:rsid w:val="00543C96"/>
    <w:rsid w:val="0054604C"/>
    <w:rsid w:val="00546BB7"/>
    <w:rsid w:val="00546D2F"/>
    <w:rsid w:val="005519B2"/>
    <w:rsid w:val="00551B79"/>
    <w:rsid w:val="00552B75"/>
    <w:rsid w:val="00552F80"/>
    <w:rsid w:val="0055642D"/>
    <w:rsid w:val="0055694B"/>
    <w:rsid w:val="005569EB"/>
    <w:rsid w:val="00560030"/>
    <w:rsid w:val="00561285"/>
    <w:rsid w:val="00561915"/>
    <w:rsid w:val="00561E6C"/>
    <w:rsid w:val="005631E4"/>
    <w:rsid w:val="00564376"/>
    <w:rsid w:val="005644E1"/>
    <w:rsid w:val="00564E6C"/>
    <w:rsid w:val="0056549E"/>
    <w:rsid w:val="005673BE"/>
    <w:rsid w:val="00567C20"/>
    <w:rsid w:val="005700E8"/>
    <w:rsid w:val="005716D3"/>
    <w:rsid w:val="00571813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1F43"/>
    <w:rsid w:val="00582A08"/>
    <w:rsid w:val="00582CDC"/>
    <w:rsid w:val="00583250"/>
    <w:rsid w:val="005834D2"/>
    <w:rsid w:val="00584250"/>
    <w:rsid w:val="00587159"/>
    <w:rsid w:val="00587680"/>
    <w:rsid w:val="00590281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34E5"/>
    <w:rsid w:val="005A516F"/>
    <w:rsid w:val="005A6EA4"/>
    <w:rsid w:val="005A7841"/>
    <w:rsid w:val="005A79BD"/>
    <w:rsid w:val="005B0050"/>
    <w:rsid w:val="005B0463"/>
    <w:rsid w:val="005B15DD"/>
    <w:rsid w:val="005B1D6B"/>
    <w:rsid w:val="005B2630"/>
    <w:rsid w:val="005B4CE4"/>
    <w:rsid w:val="005B59E4"/>
    <w:rsid w:val="005B5F5C"/>
    <w:rsid w:val="005B6B6E"/>
    <w:rsid w:val="005B7B53"/>
    <w:rsid w:val="005C026A"/>
    <w:rsid w:val="005C0844"/>
    <w:rsid w:val="005C1FAB"/>
    <w:rsid w:val="005C2199"/>
    <w:rsid w:val="005C2890"/>
    <w:rsid w:val="005C332A"/>
    <w:rsid w:val="005C3B16"/>
    <w:rsid w:val="005C4208"/>
    <w:rsid w:val="005C4406"/>
    <w:rsid w:val="005C4B32"/>
    <w:rsid w:val="005C6277"/>
    <w:rsid w:val="005C6466"/>
    <w:rsid w:val="005C760D"/>
    <w:rsid w:val="005D175E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C4B"/>
    <w:rsid w:val="005F046F"/>
    <w:rsid w:val="005F1492"/>
    <w:rsid w:val="005F190C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7A60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5384"/>
    <w:rsid w:val="006159D0"/>
    <w:rsid w:val="00615DE3"/>
    <w:rsid w:val="00616D22"/>
    <w:rsid w:val="006171BB"/>
    <w:rsid w:val="0061731A"/>
    <w:rsid w:val="00620B48"/>
    <w:rsid w:val="00620C29"/>
    <w:rsid w:val="0062107E"/>
    <w:rsid w:val="00621942"/>
    <w:rsid w:val="006222D0"/>
    <w:rsid w:val="006224D8"/>
    <w:rsid w:val="0062322F"/>
    <w:rsid w:val="00623392"/>
    <w:rsid w:val="00626A92"/>
    <w:rsid w:val="00626B81"/>
    <w:rsid w:val="00626CF7"/>
    <w:rsid w:val="006301A6"/>
    <w:rsid w:val="00630732"/>
    <w:rsid w:val="006313E8"/>
    <w:rsid w:val="006328EC"/>
    <w:rsid w:val="00633610"/>
    <w:rsid w:val="006336B5"/>
    <w:rsid w:val="006336B9"/>
    <w:rsid w:val="0063549D"/>
    <w:rsid w:val="00635BD7"/>
    <w:rsid w:val="0063680A"/>
    <w:rsid w:val="00636B2B"/>
    <w:rsid w:val="006406A8"/>
    <w:rsid w:val="0064252E"/>
    <w:rsid w:val="00643EAD"/>
    <w:rsid w:val="00645B38"/>
    <w:rsid w:val="0064626B"/>
    <w:rsid w:val="006473CC"/>
    <w:rsid w:val="006517C8"/>
    <w:rsid w:val="006521E2"/>
    <w:rsid w:val="00653D96"/>
    <w:rsid w:val="006546CE"/>
    <w:rsid w:val="00655140"/>
    <w:rsid w:val="006563AD"/>
    <w:rsid w:val="0066016C"/>
    <w:rsid w:val="006604DC"/>
    <w:rsid w:val="00660A41"/>
    <w:rsid w:val="00660C6F"/>
    <w:rsid w:val="00660E8B"/>
    <w:rsid w:val="0066171A"/>
    <w:rsid w:val="006621C2"/>
    <w:rsid w:val="00662FBC"/>
    <w:rsid w:val="006637E8"/>
    <w:rsid w:val="00664E2D"/>
    <w:rsid w:val="006650DB"/>
    <w:rsid w:val="006653D2"/>
    <w:rsid w:val="00665F66"/>
    <w:rsid w:val="00666E9E"/>
    <w:rsid w:val="00667EE5"/>
    <w:rsid w:val="006700DC"/>
    <w:rsid w:val="00670421"/>
    <w:rsid w:val="00671246"/>
    <w:rsid w:val="00676056"/>
    <w:rsid w:val="00676FD6"/>
    <w:rsid w:val="0067735D"/>
    <w:rsid w:val="00677FF3"/>
    <w:rsid w:val="0068167B"/>
    <w:rsid w:val="00681695"/>
    <w:rsid w:val="00681ED8"/>
    <w:rsid w:val="006832AF"/>
    <w:rsid w:val="006838C9"/>
    <w:rsid w:val="00684C9B"/>
    <w:rsid w:val="00685388"/>
    <w:rsid w:val="00686125"/>
    <w:rsid w:val="00686767"/>
    <w:rsid w:val="0068733D"/>
    <w:rsid w:val="006873CA"/>
    <w:rsid w:val="00691157"/>
    <w:rsid w:val="006922E7"/>
    <w:rsid w:val="00692A76"/>
    <w:rsid w:val="00692B04"/>
    <w:rsid w:val="0069361A"/>
    <w:rsid w:val="006939AA"/>
    <w:rsid w:val="00694675"/>
    <w:rsid w:val="00695E7A"/>
    <w:rsid w:val="00695FB6"/>
    <w:rsid w:val="00696229"/>
    <w:rsid w:val="0069687A"/>
    <w:rsid w:val="0069700A"/>
    <w:rsid w:val="006977A8"/>
    <w:rsid w:val="006A02CF"/>
    <w:rsid w:val="006A1AF4"/>
    <w:rsid w:val="006A27FF"/>
    <w:rsid w:val="006A319E"/>
    <w:rsid w:val="006A3888"/>
    <w:rsid w:val="006A3B34"/>
    <w:rsid w:val="006A4358"/>
    <w:rsid w:val="006A5451"/>
    <w:rsid w:val="006A5D6E"/>
    <w:rsid w:val="006A7E58"/>
    <w:rsid w:val="006B0B12"/>
    <w:rsid w:val="006B1506"/>
    <w:rsid w:val="006B242A"/>
    <w:rsid w:val="006B321B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B2D"/>
    <w:rsid w:val="006D1D2F"/>
    <w:rsid w:val="006D2409"/>
    <w:rsid w:val="006D29D4"/>
    <w:rsid w:val="006D3C84"/>
    <w:rsid w:val="006D3DFE"/>
    <w:rsid w:val="006D46C7"/>
    <w:rsid w:val="006D470E"/>
    <w:rsid w:val="006D473C"/>
    <w:rsid w:val="006D4943"/>
    <w:rsid w:val="006D5529"/>
    <w:rsid w:val="006D5CFC"/>
    <w:rsid w:val="006D6410"/>
    <w:rsid w:val="006D6D73"/>
    <w:rsid w:val="006D709A"/>
    <w:rsid w:val="006D73E8"/>
    <w:rsid w:val="006D78D1"/>
    <w:rsid w:val="006E1081"/>
    <w:rsid w:val="006E322D"/>
    <w:rsid w:val="006E479A"/>
    <w:rsid w:val="006E5162"/>
    <w:rsid w:val="006E610F"/>
    <w:rsid w:val="006E6548"/>
    <w:rsid w:val="006E6716"/>
    <w:rsid w:val="006E6A33"/>
    <w:rsid w:val="006E6B75"/>
    <w:rsid w:val="006E6FC2"/>
    <w:rsid w:val="006E7785"/>
    <w:rsid w:val="006F21E3"/>
    <w:rsid w:val="006F398E"/>
    <w:rsid w:val="006F3ADE"/>
    <w:rsid w:val="006F45F5"/>
    <w:rsid w:val="006F5D71"/>
    <w:rsid w:val="006F682F"/>
    <w:rsid w:val="006F6F0D"/>
    <w:rsid w:val="006F7F30"/>
    <w:rsid w:val="00701981"/>
    <w:rsid w:val="0070232A"/>
    <w:rsid w:val="00705086"/>
    <w:rsid w:val="007063F0"/>
    <w:rsid w:val="007067D9"/>
    <w:rsid w:val="00706E1B"/>
    <w:rsid w:val="0070760F"/>
    <w:rsid w:val="00710567"/>
    <w:rsid w:val="007109F2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20EB5"/>
    <w:rsid w:val="00722A7D"/>
    <w:rsid w:val="00722C51"/>
    <w:rsid w:val="00722D3B"/>
    <w:rsid w:val="00722FFA"/>
    <w:rsid w:val="00724615"/>
    <w:rsid w:val="00724908"/>
    <w:rsid w:val="00725B05"/>
    <w:rsid w:val="007264F8"/>
    <w:rsid w:val="00726526"/>
    <w:rsid w:val="00727488"/>
    <w:rsid w:val="00727D95"/>
    <w:rsid w:val="00727ED3"/>
    <w:rsid w:val="007320C5"/>
    <w:rsid w:val="007321DD"/>
    <w:rsid w:val="007324C9"/>
    <w:rsid w:val="0073278A"/>
    <w:rsid w:val="007330E6"/>
    <w:rsid w:val="00733D2B"/>
    <w:rsid w:val="00734F83"/>
    <w:rsid w:val="007365B6"/>
    <w:rsid w:val="00737D9F"/>
    <w:rsid w:val="00741054"/>
    <w:rsid w:val="007436E4"/>
    <w:rsid w:val="007442F8"/>
    <w:rsid w:val="007452FF"/>
    <w:rsid w:val="00745739"/>
    <w:rsid w:val="00746699"/>
    <w:rsid w:val="00747161"/>
    <w:rsid w:val="007505E3"/>
    <w:rsid w:val="007516A2"/>
    <w:rsid w:val="00751A3F"/>
    <w:rsid w:val="00751DBF"/>
    <w:rsid w:val="00753112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834"/>
    <w:rsid w:val="00766B90"/>
    <w:rsid w:val="00766C86"/>
    <w:rsid w:val="00766D4D"/>
    <w:rsid w:val="007704D5"/>
    <w:rsid w:val="00770B66"/>
    <w:rsid w:val="00771757"/>
    <w:rsid w:val="00771AC0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3758"/>
    <w:rsid w:val="007851ED"/>
    <w:rsid w:val="007872AF"/>
    <w:rsid w:val="00791AC9"/>
    <w:rsid w:val="007922E2"/>
    <w:rsid w:val="00792FCE"/>
    <w:rsid w:val="00793DCA"/>
    <w:rsid w:val="00794E76"/>
    <w:rsid w:val="007954EE"/>
    <w:rsid w:val="00797001"/>
    <w:rsid w:val="00797CB0"/>
    <w:rsid w:val="007A0261"/>
    <w:rsid w:val="007A408F"/>
    <w:rsid w:val="007A46FE"/>
    <w:rsid w:val="007A5D93"/>
    <w:rsid w:val="007A6552"/>
    <w:rsid w:val="007A7EF0"/>
    <w:rsid w:val="007B0000"/>
    <w:rsid w:val="007B03DB"/>
    <w:rsid w:val="007B1512"/>
    <w:rsid w:val="007B200D"/>
    <w:rsid w:val="007B2856"/>
    <w:rsid w:val="007B392D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376"/>
    <w:rsid w:val="007C051D"/>
    <w:rsid w:val="007C2ABD"/>
    <w:rsid w:val="007C3776"/>
    <w:rsid w:val="007C3942"/>
    <w:rsid w:val="007C4A4C"/>
    <w:rsid w:val="007C56FC"/>
    <w:rsid w:val="007C6174"/>
    <w:rsid w:val="007C7494"/>
    <w:rsid w:val="007C75EE"/>
    <w:rsid w:val="007C7BDE"/>
    <w:rsid w:val="007D06C9"/>
    <w:rsid w:val="007D1D5C"/>
    <w:rsid w:val="007D23AC"/>
    <w:rsid w:val="007D27B2"/>
    <w:rsid w:val="007D2B91"/>
    <w:rsid w:val="007D2C94"/>
    <w:rsid w:val="007D61B3"/>
    <w:rsid w:val="007D6CF9"/>
    <w:rsid w:val="007D72A8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202"/>
    <w:rsid w:val="007F06D3"/>
    <w:rsid w:val="007F0F1A"/>
    <w:rsid w:val="007F1C7C"/>
    <w:rsid w:val="007F322F"/>
    <w:rsid w:val="007F5594"/>
    <w:rsid w:val="007F6440"/>
    <w:rsid w:val="007F73F2"/>
    <w:rsid w:val="007F7BEE"/>
    <w:rsid w:val="008010A2"/>
    <w:rsid w:val="008011DE"/>
    <w:rsid w:val="00802A73"/>
    <w:rsid w:val="00802B20"/>
    <w:rsid w:val="00803F52"/>
    <w:rsid w:val="008044EA"/>
    <w:rsid w:val="008047DE"/>
    <w:rsid w:val="00804BC1"/>
    <w:rsid w:val="00804C1B"/>
    <w:rsid w:val="008051AA"/>
    <w:rsid w:val="0080643C"/>
    <w:rsid w:val="008070B5"/>
    <w:rsid w:val="008101A4"/>
    <w:rsid w:val="008129DB"/>
    <w:rsid w:val="008133BA"/>
    <w:rsid w:val="00813F32"/>
    <w:rsid w:val="00817833"/>
    <w:rsid w:val="008207EE"/>
    <w:rsid w:val="00820A47"/>
    <w:rsid w:val="00820C82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B00"/>
    <w:rsid w:val="00830C44"/>
    <w:rsid w:val="00830D41"/>
    <w:rsid w:val="008311D5"/>
    <w:rsid w:val="00831842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48C"/>
    <w:rsid w:val="00837B46"/>
    <w:rsid w:val="00837CF7"/>
    <w:rsid w:val="00840CF6"/>
    <w:rsid w:val="008419B8"/>
    <w:rsid w:val="0084265E"/>
    <w:rsid w:val="00843847"/>
    <w:rsid w:val="00843FE5"/>
    <w:rsid w:val="00844571"/>
    <w:rsid w:val="00844E3A"/>
    <w:rsid w:val="00844FC9"/>
    <w:rsid w:val="00845095"/>
    <w:rsid w:val="008464B3"/>
    <w:rsid w:val="0084654F"/>
    <w:rsid w:val="00846659"/>
    <w:rsid w:val="00847170"/>
    <w:rsid w:val="0084747B"/>
    <w:rsid w:val="00850802"/>
    <w:rsid w:val="00850B56"/>
    <w:rsid w:val="00851901"/>
    <w:rsid w:val="0085295D"/>
    <w:rsid w:val="00852B70"/>
    <w:rsid w:val="00852B73"/>
    <w:rsid w:val="00853B60"/>
    <w:rsid w:val="00855503"/>
    <w:rsid w:val="00856A11"/>
    <w:rsid w:val="008578E1"/>
    <w:rsid w:val="008604F2"/>
    <w:rsid w:val="008611F5"/>
    <w:rsid w:val="0086129D"/>
    <w:rsid w:val="00861D51"/>
    <w:rsid w:val="00862496"/>
    <w:rsid w:val="008630F0"/>
    <w:rsid w:val="0086401E"/>
    <w:rsid w:val="0086411E"/>
    <w:rsid w:val="0086446F"/>
    <w:rsid w:val="0086497A"/>
    <w:rsid w:val="00864A3E"/>
    <w:rsid w:val="00866936"/>
    <w:rsid w:val="00870681"/>
    <w:rsid w:val="00870A4D"/>
    <w:rsid w:val="00870C95"/>
    <w:rsid w:val="00870CB9"/>
    <w:rsid w:val="00871B6D"/>
    <w:rsid w:val="008722B3"/>
    <w:rsid w:val="0087393E"/>
    <w:rsid w:val="008746A2"/>
    <w:rsid w:val="00874A54"/>
    <w:rsid w:val="00874ED6"/>
    <w:rsid w:val="00875511"/>
    <w:rsid w:val="0087599E"/>
    <w:rsid w:val="008770D1"/>
    <w:rsid w:val="00877D57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E87"/>
    <w:rsid w:val="00887FDB"/>
    <w:rsid w:val="00887FE0"/>
    <w:rsid w:val="00890CF4"/>
    <w:rsid w:val="008914F1"/>
    <w:rsid w:val="00892B8F"/>
    <w:rsid w:val="00892D46"/>
    <w:rsid w:val="00893516"/>
    <w:rsid w:val="00893975"/>
    <w:rsid w:val="00895473"/>
    <w:rsid w:val="00895AFD"/>
    <w:rsid w:val="00897A86"/>
    <w:rsid w:val="008A0D7F"/>
    <w:rsid w:val="008A2DD8"/>
    <w:rsid w:val="008A38E1"/>
    <w:rsid w:val="008A3CF9"/>
    <w:rsid w:val="008A3DE1"/>
    <w:rsid w:val="008A4540"/>
    <w:rsid w:val="008A48E4"/>
    <w:rsid w:val="008A4AE1"/>
    <w:rsid w:val="008A4C47"/>
    <w:rsid w:val="008A4FA6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4D6D"/>
    <w:rsid w:val="008B501E"/>
    <w:rsid w:val="008B694C"/>
    <w:rsid w:val="008C06E8"/>
    <w:rsid w:val="008C09D3"/>
    <w:rsid w:val="008C0C46"/>
    <w:rsid w:val="008C18E5"/>
    <w:rsid w:val="008C1EB5"/>
    <w:rsid w:val="008C25DF"/>
    <w:rsid w:val="008C3257"/>
    <w:rsid w:val="008C40C9"/>
    <w:rsid w:val="008C4620"/>
    <w:rsid w:val="008C4CC2"/>
    <w:rsid w:val="008C7087"/>
    <w:rsid w:val="008C7831"/>
    <w:rsid w:val="008C7CD9"/>
    <w:rsid w:val="008D0021"/>
    <w:rsid w:val="008D02E6"/>
    <w:rsid w:val="008D073C"/>
    <w:rsid w:val="008D2C60"/>
    <w:rsid w:val="008D3EDF"/>
    <w:rsid w:val="008D4BB2"/>
    <w:rsid w:val="008D5CEA"/>
    <w:rsid w:val="008D6840"/>
    <w:rsid w:val="008D6852"/>
    <w:rsid w:val="008E0426"/>
    <w:rsid w:val="008E0647"/>
    <w:rsid w:val="008E0E54"/>
    <w:rsid w:val="008E196E"/>
    <w:rsid w:val="008E26F7"/>
    <w:rsid w:val="008E2AFB"/>
    <w:rsid w:val="008E3D18"/>
    <w:rsid w:val="008E3D53"/>
    <w:rsid w:val="008E53EF"/>
    <w:rsid w:val="008E615E"/>
    <w:rsid w:val="008E693E"/>
    <w:rsid w:val="008F283A"/>
    <w:rsid w:val="008F423F"/>
    <w:rsid w:val="008F5889"/>
    <w:rsid w:val="008F5DCE"/>
    <w:rsid w:val="008F6906"/>
    <w:rsid w:val="008F6AE1"/>
    <w:rsid w:val="00900585"/>
    <w:rsid w:val="00901645"/>
    <w:rsid w:val="00901DF8"/>
    <w:rsid w:val="0090315A"/>
    <w:rsid w:val="00903A48"/>
    <w:rsid w:val="0090405C"/>
    <w:rsid w:val="009052DE"/>
    <w:rsid w:val="0090707D"/>
    <w:rsid w:val="009100C6"/>
    <w:rsid w:val="00910C8D"/>
    <w:rsid w:val="00911E88"/>
    <w:rsid w:val="00913B1A"/>
    <w:rsid w:val="00915E2A"/>
    <w:rsid w:val="00916752"/>
    <w:rsid w:val="00916E88"/>
    <w:rsid w:val="00917B32"/>
    <w:rsid w:val="00917D12"/>
    <w:rsid w:val="00921B21"/>
    <w:rsid w:val="0092425D"/>
    <w:rsid w:val="00924E9A"/>
    <w:rsid w:val="00924ED2"/>
    <w:rsid w:val="00925AC1"/>
    <w:rsid w:val="00925FD8"/>
    <w:rsid w:val="00926043"/>
    <w:rsid w:val="00927385"/>
    <w:rsid w:val="00927BDF"/>
    <w:rsid w:val="0093367B"/>
    <w:rsid w:val="00934C3B"/>
    <w:rsid w:val="0093594D"/>
    <w:rsid w:val="0093697A"/>
    <w:rsid w:val="00936B00"/>
    <w:rsid w:val="00937A62"/>
    <w:rsid w:val="00945A15"/>
    <w:rsid w:val="00945C5A"/>
    <w:rsid w:val="00950602"/>
    <w:rsid w:val="0095153A"/>
    <w:rsid w:val="00951662"/>
    <w:rsid w:val="00952331"/>
    <w:rsid w:val="00952CC4"/>
    <w:rsid w:val="00953E86"/>
    <w:rsid w:val="00955CB4"/>
    <w:rsid w:val="00955DAC"/>
    <w:rsid w:val="00955DDA"/>
    <w:rsid w:val="00955F83"/>
    <w:rsid w:val="00956691"/>
    <w:rsid w:val="0095713B"/>
    <w:rsid w:val="0095793E"/>
    <w:rsid w:val="0096374E"/>
    <w:rsid w:val="00963C9A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34E5"/>
    <w:rsid w:val="00994117"/>
    <w:rsid w:val="009942EB"/>
    <w:rsid w:val="0099466B"/>
    <w:rsid w:val="0099539B"/>
    <w:rsid w:val="00995F18"/>
    <w:rsid w:val="00997155"/>
    <w:rsid w:val="009A0BE7"/>
    <w:rsid w:val="009A214B"/>
    <w:rsid w:val="009A4061"/>
    <w:rsid w:val="009A58ED"/>
    <w:rsid w:val="009A5D9F"/>
    <w:rsid w:val="009A748A"/>
    <w:rsid w:val="009A77A6"/>
    <w:rsid w:val="009B0C8D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34DB"/>
    <w:rsid w:val="009C36C5"/>
    <w:rsid w:val="009C68C5"/>
    <w:rsid w:val="009C7B08"/>
    <w:rsid w:val="009D0A70"/>
    <w:rsid w:val="009D0E92"/>
    <w:rsid w:val="009D1625"/>
    <w:rsid w:val="009D2826"/>
    <w:rsid w:val="009D2876"/>
    <w:rsid w:val="009D2896"/>
    <w:rsid w:val="009D2C18"/>
    <w:rsid w:val="009D4128"/>
    <w:rsid w:val="009D4622"/>
    <w:rsid w:val="009D476B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2C51"/>
    <w:rsid w:val="009E34E6"/>
    <w:rsid w:val="009E48DA"/>
    <w:rsid w:val="009E4BC7"/>
    <w:rsid w:val="009E5BA9"/>
    <w:rsid w:val="009E6858"/>
    <w:rsid w:val="009E6DEF"/>
    <w:rsid w:val="009F07E1"/>
    <w:rsid w:val="009F0FE2"/>
    <w:rsid w:val="009F1F4D"/>
    <w:rsid w:val="009F23C6"/>
    <w:rsid w:val="009F2B20"/>
    <w:rsid w:val="009F2F87"/>
    <w:rsid w:val="009F329C"/>
    <w:rsid w:val="009F5A7C"/>
    <w:rsid w:val="009F6689"/>
    <w:rsid w:val="009F6D88"/>
    <w:rsid w:val="009F6FF0"/>
    <w:rsid w:val="009F7D87"/>
    <w:rsid w:val="009F7EA5"/>
    <w:rsid w:val="00A007A0"/>
    <w:rsid w:val="00A015AA"/>
    <w:rsid w:val="00A017A8"/>
    <w:rsid w:val="00A01F02"/>
    <w:rsid w:val="00A02CCC"/>
    <w:rsid w:val="00A02CD7"/>
    <w:rsid w:val="00A03029"/>
    <w:rsid w:val="00A0354A"/>
    <w:rsid w:val="00A04BFA"/>
    <w:rsid w:val="00A054FE"/>
    <w:rsid w:val="00A0766D"/>
    <w:rsid w:val="00A10B87"/>
    <w:rsid w:val="00A12D5B"/>
    <w:rsid w:val="00A12E3B"/>
    <w:rsid w:val="00A145C4"/>
    <w:rsid w:val="00A14AA2"/>
    <w:rsid w:val="00A20950"/>
    <w:rsid w:val="00A21107"/>
    <w:rsid w:val="00A2174E"/>
    <w:rsid w:val="00A21839"/>
    <w:rsid w:val="00A22124"/>
    <w:rsid w:val="00A231AE"/>
    <w:rsid w:val="00A232A5"/>
    <w:rsid w:val="00A23AEB"/>
    <w:rsid w:val="00A24082"/>
    <w:rsid w:val="00A240B7"/>
    <w:rsid w:val="00A251B3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0EE0"/>
    <w:rsid w:val="00A5116B"/>
    <w:rsid w:val="00A51FAE"/>
    <w:rsid w:val="00A521C5"/>
    <w:rsid w:val="00A52466"/>
    <w:rsid w:val="00A53690"/>
    <w:rsid w:val="00A5372D"/>
    <w:rsid w:val="00A53AB5"/>
    <w:rsid w:val="00A54759"/>
    <w:rsid w:val="00A5592B"/>
    <w:rsid w:val="00A55AEC"/>
    <w:rsid w:val="00A55B6E"/>
    <w:rsid w:val="00A56406"/>
    <w:rsid w:val="00A568F0"/>
    <w:rsid w:val="00A578F4"/>
    <w:rsid w:val="00A57A7C"/>
    <w:rsid w:val="00A60326"/>
    <w:rsid w:val="00A614E6"/>
    <w:rsid w:val="00A61620"/>
    <w:rsid w:val="00A61F65"/>
    <w:rsid w:val="00A64DAC"/>
    <w:rsid w:val="00A64DE2"/>
    <w:rsid w:val="00A65D5E"/>
    <w:rsid w:val="00A65FF7"/>
    <w:rsid w:val="00A664CF"/>
    <w:rsid w:val="00A66A9A"/>
    <w:rsid w:val="00A66B2F"/>
    <w:rsid w:val="00A66F0D"/>
    <w:rsid w:val="00A67C89"/>
    <w:rsid w:val="00A71E9E"/>
    <w:rsid w:val="00A72321"/>
    <w:rsid w:val="00A734E6"/>
    <w:rsid w:val="00A7472E"/>
    <w:rsid w:val="00A755AA"/>
    <w:rsid w:val="00A76D24"/>
    <w:rsid w:val="00A77272"/>
    <w:rsid w:val="00A77623"/>
    <w:rsid w:val="00A776BA"/>
    <w:rsid w:val="00A80C3D"/>
    <w:rsid w:val="00A80CC8"/>
    <w:rsid w:val="00A815F5"/>
    <w:rsid w:val="00A821B4"/>
    <w:rsid w:val="00A86850"/>
    <w:rsid w:val="00A90186"/>
    <w:rsid w:val="00A92280"/>
    <w:rsid w:val="00A9297D"/>
    <w:rsid w:val="00A92F13"/>
    <w:rsid w:val="00A937D4"/>
    <w:rsid w:val="00A93EC6"/>
    <w:rsid w:val="00A94267"/>
    <w:rsid w:val="00A94575"/>
    <w:rsid w:val="00A9560D"/>
    <w:rsid w:val="00A95E06"/>
    <w:rsid w:val="00A96C68"/>
    <w:rsid w:val="00A96F30"/>
    <w:rsid w:val="00AA0DAB"/>
    <w:rsid w:val="00AA211D"/>
    <w:rsid w:val="00AA3A16"/>
    <w:rsid w:val="00AA3B67"/>
    <w:rsid w:val="00AA407D"/>
    <w:rsid w:val="00AA4AB1"/>
    <w:rsid w:val="00AA4B85"/>
    <w:rsid w:val="00AA5765"/>
    <w:rsid w:val="00AA6D34"/>
    <w:rsid w:val="00AB02F8"/>
    <w:rsid w:val="00AB2258"/>
    <w:rsid w:val="00AB3F48"/>
    <w:rsid w:val="00AB4226"/>
    <w:rsid w:val="00AB486D"/>
    <w:rsid w:val="00AB522A"/>
    <w:rsid w:val="00AB743D"/>
    <w:rsid w:val="00AB774E"/>
    <w:rsid w:val="00AB7EA8"/>
    <w:rsid w:val="00AC066A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7C95"/>
    <w:rsid w:val="00AD7DC8"/>
    <w:rsid w:val="00AE0383"/>
    <w:rsid w:val="00AE0808"/>
    <w:rsid w:val="00AE1AFA"/>
    <w:rsid w:val="00AE1FFB"/>
    <w:rsid w:val="00AE2079"/>
    <w:rsid w:val="00AE3175"/>
    <w:rsid w:val="00AE3556"/>
    <w:rsid w:val="00AE5E6F"/>
    <w:rsid w:val="00AE7A9E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1CB4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4087"/>
    <w:rsid w:val="00B2427D"/>
    <w:rsid w:val="00B24B5E"/>
    <w:rsid w:val="00B24B9B"/>
    <w:rsid w:val="00B258CC"/>
    <w:rsid w:val="00B25C02"/>
    <w:rsid w:val="00B2635C"/>
    <w:rsid w:val="00B26C10"/>
    <w:rsid w:val="00B27C9A"/>
    <w:rsid w:val="00B302A8"/>
    <w:rsid w:val="00B304CB"/>
    <w:rsid w:val="00B30DFA"/>
    <w:rsid w:val="00B31185"/>
    <w:rsid w:val="00B3270B"/>
    <w:rsid w:val="00B32F47"/>
    <w:rsid w:val="00B3409E"/>
    <w:rsid w:val="00B34D09"/>
    <w:rsid w:val="00B36290"/>
    <w:rsid w:val="00B37B1A"/>
    <w:rsid w:val="00B37EF5"/>
    <w:rsid w:val="00B40757"/>
    <w:rsid w:val="00B414C1"/>
    <w:rsid w:val="00B4164E"/>
    <w:rsid w:val="00B41851"/>
    <w:rsid w:val="00B420FF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60C6F"/>
    <w:rsid w:val="00B6198C"/>
    <w:rsid w:val="00B62AD8"/>
    <w:rsid w:val="00B62BF6"/>
    <w:rsid w:val="00B64675"/>
    <w:rsid w:val="00B6527F"/>
    <w:rsid w:val="00B66750"/>
    <w:rsid w:val="00B67D88"/>
    <w:rsid w:val="00B67F83"/>
    <w:rsid w:val="00B7009C"/>
    <w:rsid w:val="00B708CE"/>
    <w:rsid w:val="00B71F49"/>
    <w:rsid w:val="00B729A6"/>
    <w:rsid w:val="00B732DB"/>
    <w:rsid w:val="00B7454A"/>
    <w:rsid w:val="00B745EB"/>
    <w:rsid w:val="00B74DAF"/>
    <w:rsid w:val="00B75912"/>
    <w:rsid w:val="00B7665C"/>
    <w:rsid w:val="00B80F16"/>
    <w:rsid w:val="00B82BD1"/>
    <w:rsid w:val="00B84248"/>
    <w:rsid w:val="00B84949"/>
    <w:rsid w:val="00B84FAB"/>
    <w:rsid w:val="00B86378"/>
    <w:rsid w:val="00B900FE"/>
    <w:rsid w:val="00B91D64"/>
    <w:rsid w:val="00B920F7"/>
    <w:rsid w:val="00B92BA5"/>
    <w:rsid w:val="00B93407"/>
    <w:rsid w:val="00B93412"/>
    <w:rsid w:val="00B95DF3"/>
    <w:rsid w:val="00B973B0"/>
    <w:rsid w:val="00B975D2"/>
    <w:rsid w:val="00BA0016"/>
    <w:rsid w:val="00BA01CE"/>
    <w:rsid w:val="00BA0577"/>
    <w:rsid w:val="00BA08B8"/>
    <w:rsid w:val="00BA2C88"/>
    <w:rsid w:val="00BA30A6"/>
    <w:rsid w:val="00BA31A1"/>
    <w:rsid w:val="00BA456B"/>
    <w:rsid w:val="00BA5FB7"/>
    <w:rsid w:val="00BA6C57"/>
    <w:rsid w:val="00BA6C6A"/>
    <w:rsid w:val="00BB2478"/>
    <w:rsid w:val="00BB2AFB"/>
    <w:rsid w:val="00BB385D"/>
    <w:rsid w:val="00BB4179"/>
    <w:rsid w:val="00BB43EB"/>
    <w:rsid w:val="00BB59BD"/>
    <w:rsid w:val="00BB632E"/>
    <w:rsid w:val="00BB7941"/>
    <w:rsid w:val="00BB7F55"/>
    <w:rsid w:val="00BC03E4"/>
    <w:rsid w:val="00BC0912"/>
    <w:rsid w:val="00BC0D3F"/>
    <w:rsid w:val="00BC11AC"/>
    <w:rsid w:val="00BC1201"/>
    <w:rsid w:val="00BC2397"/>
    <w:rsid w:val="00BC3981"/>
    <w:rsid w:val="00BC3B1C"/>
    <w:rsid w:val="00BC3F2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F5A"/>
    <w:rsid w:val="00BE71A7"/>
    <w:rsid w:val="00BE7AD0"/>
    <w:rsid w:val="00BF022A"/>
    <w:rsid w:val="00BF02EA"/>
    <w:rsid w:val="00BF1567"/>
    <w:rsid w:val="00BF2AD2"/>
    <w:rsid w:val="00BF2CDE"/>
    <w:rsid w:val="00BF30D3"/>
    <w:rsid w:val="00BF31B4"/>
    <w:rsid w:val="00BF3B0C"/>
    <w:rsid w:val="00BF4B4A"/>
    <w:rsid w:val="00BF4C0F"/>
    <w:rsid w:val="00BF4C26"/>
    <w:rsid w:val="00BF5544"/>
    <w:rsid w:val="00BF5915"/>
    <w:rsid w:val="00BF5D4F"/>
    <w:rsid w:val="00BF71D9"/>
    <w:rsid w:val="00C00470"/>
    <w:rsid w:val="00C00498"/>
    <w:rsid w:val="00C00AC6"/>
    <w:rsid w:val="00C00C2A"/>
    <w:rsid w:val="00C02F72"/>
    <w:rsid w:val="00C038C6"/>
    <w:rsid w:val="00C03CF1"/>
    <w:rsid w:val="00C04515"/>
    <w:rsid w:val="00C046B1"/>
    <w:rsid w:val="00C04CD7"/>
    <w:rsid w:val="00C0538E"/>
    <w:rsid w:val="00C05963"/>
    <w:rsid w:val="00C05CDE"/>
    <w:rsid w:val="00C05D0A"/>
    <w:rsid w:val="00C05D24"/>
    <w:rsid w:val="00C07383"/>
    <w:rsid w:val="00C118CC"/>
    <w:rsid w:val="00C124C3"/>
    <w:rsid w:val="00C12AE4"/>
    <w:rsid w:val="00C12FEA"/>
    <w:rsid w:val="00C13A6A"/>
    <w:rsid w:val="00C14894"/>
    <w:rsid w:val="00C155A2"/>
    <w:rsid w:val="00C1587B"/>
    <w:rsid w:val="00C1691D"/>
    <w:rsid w:val="00C17B81"/>
    <w:rsid w:val="00C22AD6"/>
    <w:rsid w:val="00C22FC0"/>
    <w:rsid w:val="00C23F7E"/>
    <w:rsid w:val="00C278D9"/>
    <w:rsid w:val="00C3093A"/>
    <w:rsid w:val="00C3099C"/>
    <w:rsid w:val="00C30D1F"/>
    <w:rsid w:val="00C30DD2"/>
    <w:rsid w:val="00C3174E"/>
    <w:rsid w:val="00C32C53"/>
    <w:rsid w:val="00C32F92"/>
    <w:rsid w:val="00C33139"/>
    <w:rsid w:val="00C33416"/>
    <w:rsid w:val="00C34819"/>
    <w:rsid w:val="00C36451"/>
    <w:rsid w:val="00C36E36"/>
    <w:rsid w:val="00C37BD7"/>
    <w:rsid w:val="00C40DAC"/>
    <w:rsid w:val="00C41029"/>
    <w:rsid w:val="00C41948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181"/>
    <w:rsid w:val="00C5268D"/>
    <w:rsid w:val="00C53929"/>
    <w:rsid w:val="00C547B9"/>
    <w:rsid w:val="00C54874"/>
    <w:rsid w:val="00C54F1B"/>
    <w:rsid w:val="00C55D93"/>
    <w:rsid w:val="00C5634F"/>
    <w:rsid w:val="00C56480"/>
    <w:rsid w:val="00C570EB"/>
    <w:rsid w:val="00C572B3"/>
    <w:rsid w:val="00C57D64"/>
    <w:rsid w:val="00C60F5F"/>
    <w:rsid w:val="00C615E1"/>
    <w:rsid w:val="00C6225F"/>
    <w:rsid w:val="00C62486"/>
    <w:rsid w:val="00C64C4B"/>
    <w:rsid w:val="00C6537E"/>
    <w:rsid w:val="00C67D82"/>
    <w:rsid w:val="00C7080C"/>
    <w:rsid w:val="00C70DC8"/>
    <w:rsid w:val="00C71EB6"/>
    <w:rsid w:val="00C72DC0"/>
    <w:rsid w:val="00C7462C"/>
    <w:rsid w:val="00C74E7C"/>
    <w:rsid w:val="00C8022B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765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D7"/>
    <w:rsid w:val="00CA1A22"/>
    <w:rsid w:val="00CA1DA6"/>
    <w:rsid w:val="00CA5398"/>
    <w:rsid w:val="00CA582E"/>
    <w:rsid w:val="00CA7677"/>
    <w:rsid w:val="00CA7A94"/>
    <w:rsid w:val="00CB1509"/>
    <w:rsid w:val="00CB22B7"/>
    <w:rsid w:val="00CB2ECC"/>
    <w:rsid w:val="00CB3C75"/>
    <w:rsid w:val="00CB4169"/>
    <w:rsid w:val="00CB41D6"/>
    <w:rsid w:val="00CB4FAC"/>
    <w:rsid w:val="00CB5521"/>
    <w:rsid w:val="00CB5AEF"/>
    <w:rsid w:val="00CB5BFA"/>
    <w:rsid w:val="00CB69EC"/>
    <w:rsid w:val="00CB7F01"/>
    <w:rsid w:val="00CC39C0"/>
    <w:rsid w:val="00CC4852"/>
    <w:rsid w:val="00CC5DA1"/>
    <w:rsid w:val="00CD0279"/>
    <w:rsid w:val="00CD0C6E"/>
    <w:rsid w:val="00CD12A1"/>
    <w:rsid w:val="00CD3B77"/>
    <w:rsid w:val="00CD3C74"/>
    <w:rsid w:val="00CD3C99"/>
    <w:rsid w:val="00CD6229"/>
    <w:rsid w:val="00CD693B"/>
    <w:rsid w:val="00CD711B"/>
    <w:rsid w:val="00CE3216"/>
    <w:rsid w:val="00CE349A"/>
    <w:rsid w:val="00CE3533"/>
    <w:rsid w:val="00CE4475"/>
    <w:rsid w:val="00CE59F4"/>
    <w:rsid w:val="00CE5EE3"/>
    <w:rsid w:val="00CE5FBC"/>
    <w:rsid w:val="00CE6FFE"/>
    <w:rsid w:val="00CF0723"/>
    <w:rsid w:val="00CF0A0D"/>
    <w:rsid w:val="00CF1111"/>
    <w:rsid w:val="00CF1761"/>
    <w:rsid w:val="00CF3012"/>
    <w:rsid w:val="00CF3C27"/>
    <w:rsid w:val="00CF3E25"/>
    <w:rsid w:val="00CF6556"/>
    <w:rsid w:val="00CF6AD1"/>
    <w:rsid w:val="00CF6FA7"/>
    <w:rsid w:val="00CF7FB7"/>
    <w:rsid w:val="00D03925"/>
    <w:rsid w:val="00D057F4"/>
    <w:rsid w:val="00D06539"/>
    <w:rsid w:val="00D07EEC"/>
    <w:rsid w:val="00D07EFA"/>
    <w:rsid w:val="00D10A35"/>
    <w:rsid w:val="00D1239B"/>
    <w:rsid w:val="00D130F0"/>
    <w:rsid w:val="00D147E0"/>
    <w:rsid w:val="00D218BF"/>
    <w:rsid w:val="00D2326B"/>
    <w:rsid w:val="00D24158"/>
    <w:rsid w:val="00D25A06"/>
    <w:rsid w:val="00D261E9"/>
    <w:rsid w:val="00D271D2"/>
    <w:rsid w:val="00D33E45"/>
    <w:rsid w:val="00D349DE"/>
    <w:rsid w:val="00D35A50"/>
    <w:rsid w:val="00D36C98"/>
    <w:rsid w:val="00D376BA"/>
    <w:rsid w:val="00D403CA"/>
    <w:rsid w:val="00D42447"/>
    <w:rsid w:val="00D4262B"/>
    <w:rsid w:val="00D42F35"/>
    <w:rsid w:val="00D443E0"/>
    <w:rsid w:val="00D44FCE"/>
    <w:rsid w:val="00D45970"/>
    <w:rsid w:val="00D46218"/>
    <w:rsid w:val="00D46E03"/>
    <w:rsid w:val="00D4768E"/>
    <w:rsid w:val="00D479BE"/>
    <w:rsid w:val="00D47CD8"/>
    <w:rsid w:val="00D50542"/>
    <w:rsid w:val="00D513C8"/>
    <w:rsid w:val="00D5218B"/>
    <w:rsid w:val="00D531A8"/>
    <w:rsid w:val="00D54C70"/>
    <w:rsid w:val="00D55D7B"/>
    <w:rsid w:val="00D57606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6E1E"/>
    <w:rsid w:val="00D67BCC"/>
    <w:rsid w:val="00D7104D"/>
    <w:rsid w:val="00D7199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97701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B12"/>
    <w:rsid w:val="00DB146E"/>
    <w:rsid w:val="00DB175E"/>
    <w:rsid w:val="00DB19D1"/>
    <w:rsid w:val="00DB28F0"/>
    <w:rsid w:val="00DB300A"/>
    <w:rsid w:val="00DB5408"/>
    <w:rsid w:val="00DB7517"/>
    <w:rsid w:val="00DB7B51"/>
    <w:rsid w:val="00DB7BE9"/>
    <w:rsid w:val="00DB7D65"/>
    <w:rsid w:val="00DC1882"/>
    <w:rsid w:val="00DC28FC"/>
    <w:rsid w:val="00DC32D9"/>
    <w:rsid w:val="00DC33CF"/>
    <w:rsid w:val="00DC3470"/>
    <w:rsid w:val="00DC448E"/>
    <w:rsid w:val="00DC4854"/>
    <w:rsid w:val="00DC520F"/>
    <w:rsid w:val="00DC6282"/>
    <w:rsid w:val="00DD0B75"/>
    <w:rsid w:val="00DD16DD"/>
    <w:rsid w:val="00DD1BB5"/>
    <w:rsid w:val="00DD4937"/>
    <w:rsid w:val="00DD5758"/>
    <w:rsid w:val="00DD7B9F"/>
    <w:rsid w:val="00DE0416"/>
    <w:rsid w:val="00DE04CA"/>
    <w:rsid w:val="00DE0DFF"/>
    <w:rsid w:val="00DE119C"/>
    <w:rsid w:val="00DE13B6"/>
    <w:rsid w:val="00DE25EC"/>
    <w:rsid w:val="00DE315E"/>
    <w:rsid w:val="00DE33FF"/>
    <w:rsid w:val="00DE40C0"/>
    <w:rsid w:val="00DE4C4E"/>
    <w:rsid w:val="00DE62AB"/>
    <w:rsid w:val="00DE717F"/>
    <w:rsid w:val="00DE72CE"/>
    <w:rsid w:val="00DE7572"/>
    <w:rsid w:val="00DF08D5"/>
    <w:rsid w:val="00DF0B40"/>
    <w:rsid w:val="00DF101D"/>
    <w:rsid w:val="00DF1382"/>
    <w:rsid w:val="00DF1973"/>
    <w:rsid w:val="00DF2167"/>
    <w:rsid w:val="00DF2453"/>
    <w:rsid w:val="00DF3722"/>
    <w:rsid w:val="00DF398F"/>
    <w:rsid w:val="00DF3BC3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4FB7"/>
    <w:rsid w:val="00E05789"/>
    <w:rsid w:val="00E06689"/>
    <w:rsid w:val="00E07596"/>
    <w:rsid w:val="00E07FE3"/>
    <w:rsid w:val="00E102F9"/>
    <w:rsid w:val="00E1042C"/>
    <w:rsid w:val="00E1199F"/>
    <w:rsid w:val="00E12A9B"/>
    <w:rsid w:val="00E13FF0"/>
    <w:rsid w:val="00E1529C"/>
    <w:rsid w:val="00E16C33"/>
    <w:rsid w:val="00E16FED"/>
    <w:rsid w:val="00E17F49"/>
    <w:rsid w:val="00E20B8D"/>
    <w:rsid w:val="00E224E3"/>
    <w:rsid w:val="00E22D71"/>
    <w:rsid w:val="00E23A68"/>
    <w:rsid w:val="00E23E66"/>
    <w:rsid w:val="00E24BFE"/>
    <w:rsid w:val="00E25CE9"/>
    <w:rsid w:val="00E265FA"/>
    <w:rsid w:val="00E30F21"/>
    <w:rsid w:val="00E3100F"/>
    <w:rsid w:val="00E3123D"/>
    <w:rsid w:val="00E31D3D"/>
    <w:rsid w:val="00E333D2"/>
    <w:rsid w:val="00E337BB"/>
    <w:rsid w:val="00E35014"/>
    <w:rsid w:val="00E40EBF"/>
    <w:rsid w:val="00E41D0C"/>
    <w:rsid w:val="00E43B45"/>
    <w:rsid w:val="00E446C6"/>
    <w:rsid w:val="00E45248"/>
    <w:rsid w:val="00E46515"/>
    <w:rsid w:val="00E51705"/>
    <w:rsid w:val="00E51FA0"/>
    <w:rsid w:val="00E52A84"/>
    <w:rsid w:val="00E5330D"/>
    <w:rsid w:val="00E5379F"/>
    <w:rsid w:val="00E53862"/>
    <w:rsid w:val="00E54653"/>
    <w:rsid w:val="00E54F34"/>
    <w:rsid w:val="00E55656"/>
    <w:rsid w:val="00E563FD"/>
    <w:rsid w:val="00E57D41"/>
    <w:rsid w:val="00E61DF4"/>
    <w:rsid w:val="00E620B7"/>
    <w:rsid w:val="00E62D1B"/>
    <w:rsid w:val="00E63491"/>
    <w:rsid w:val="00E63C06"/>
    <w:rsid w:val="00E65BAF"/>
    <w:rsid w:val="00E70EB4"/>
    <w:rsid w:val="00E7450B"/>
    <w:rsid w:val="00E74FE3"/>
    <w:rsid w:val="00E751BE"/>
    <w:rsid w:val="00E76351"/>
    <w:rsid w:val="00E7646A"/>
    <w:rsid w:val="00E764D8"/>
    <w:rsid w:val="00E77423"/>
    <w:rsid w:val="00E8160D"/>
    <w:rsid w:val="00E82078"/>
    <w:rsid w:val="00E8336A"/>
    <w:rsid w:val="00E84173"/>
    <w:rsid w:val="00E84C67"/>
    <w:rsid w:val="00E84DE4"/>
    <w:rsid w:val="00E84F80"/>
    <w:rsid w:val="00E85358"/>
    <w:rsid w:val="00E8593B"/>
    <w:rsid w:val="00E8684F"/>
    <w:rsid w:val="00E9245C"/>
    <w:rsid w:val="00E94596"/>
    <w:rsid w:val="00E94724"/>
    <w:rsid w:val="00E968B5"/>
    <w:rsid w:val="00E96A13"/>
    <w:rsid w:val="00E977BF"/>
    <w:rsid w:val="00E9784A"/>
    <w:rsid w:val="00E97C10"/>
    <w:rsid w:val="00EA0127"/>
    <w:rsid w:val="00EA422D"/>
    <w:rsid w:val="00EA59C5"/>
    <w:rsid w:val="00EA5C88"/>
    <w:rsid w:val="00EA6751"/>
    <w:rsid w:val="00EA6785"/>
    <w:rsid w:val="00EA7216"/>
    <w:rsid w:val="00EA746A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C0139"/>
    <w:rsid w:val="00EC069F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1237"/>
    <w:rsid w:val="00EE26C0"/>
    <w:rsid w:val="00EE357D"/>
    <w:rsid w:val="00EE3767"/>
    <w:rsid w:val="00EF0E96"/>
    <w:rsid w:val="00EF1ABB"/>
    <w:rsid w:val="00EF344F"/>
    <w:rsid w:val="00EF35AB"/>
    <w:rsid w:val="00EF3968"/>
    <w:rsid w:val="00EF4699"/>
    <w:rsid w:val="00EF474B"/>
    <w:rsid w:val="00EF5BF2"/>
    <w:rsid w:val="00EF633E"/>
    <w:rsid w:val="00F0080B"/>
    <w:rsid w:val="00F00D5B"/>
    <w:rsid w:val="00F013DD"/>
    <w:rsid w:val="00F0188B"/>
    <w:rsid w:val="00F01C1C"/>
    <w:rsid w:val="00F02A30"/>
    <w:rsid w:val="00F03709"/>
    <w:rsid w:val="00F03EB5"/>
    <w:rsid w:val="00F0487D"/>
    <w:rsid w:val="00F06CF5"/>
    <w:rsid w:val="00F06F2F"/>
    <w:rsid w:val="00F075AF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BC3"/>
    <w:rsid w:val="00F26F41"/>
    <w:rsid w:val="00F2779B"/>
    <w:rsid w:val="00F27EE7"/>
    <w:rsid w:val="00F30F8A"/>
    <w:rsid w:val="00F31E68"/>
    <w:rsid w:val="00F31FA0"/>
    <w:rsid w:val="00F348C3"/>
    <w:rsid w:val="00F350B8"/>
    <w:rsid w:val="00F35129"/>
    <w:rsid w:val="00F363CF"/>
    <w:rsid w:val="00F364F7"/>
    <w:rsid w:val="00F37249"/>
    <w:rsid w:val="00F37DA2"/>
    <w:rsid w:val="00F401A0"/>
    <w:rsid w:val="00F40840"/>
    <w:rsid w:val="00F408C3"/>
    <w:rsid w:val="00F41E83"/>
    <w:rsid w:val="00F42E4B"/>
    <w:rsid w:val="00F43942"/>
    <w:rsid w:val="00F43F89"/>
    <w:rsid w:val="00F45C07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1FBD"/>
    <w:rsid w:val="00F6246B"/>
    <w:rsid w:val="00F6294F"/>
    <w:rsid w:val="00F63247"/>
    <w:rsid w:val="00F6329B"/>
    <w:rsid w:val="00F63FC7"/>
    <w:rsid w:val="00F64661"/>
    <w:rsid w:val="00F648C8"/>
    <w:rsid w:val="00F659D1"/>
    <w:rsid w:val="00F66DF0"/>
    <w:rsid w:val="00F67882"/>
    <w:rsid w:val="00F67C18"/>
    <w:rsid w:val="00F70DDA"/>
    <w:rsid w:val="00F71207"/>
    <w:rsid w:val="00F71C03"/>
    <w:rsid w:val="00F729E1"/>
    <w:rsid w:val="00F7392F"/>
    <w:rsid w:val="00F74679"/>
    <w:rsid w:val="00F74910"/>
    <w:rsid w:val="00F76985"/>
    <w:rsid w:val="00F769E3"/>
    <w:rsid w:val="00F802BA"/>
    <w:rsid w:val="00F828C2"/>
    <w:rsid w:val="00F83E4C"/>
    <w:rsid w:val="00F85B15"/>
    <w:rsid w:val="00F86304"/>
    <w:rsid w:val="00F87098"/>
    <w:rsid w:val="00F903A3"/>
    <w:rsid w:val="00F91D4D"/>
    <w:rsid w:val="00F9316C"/>
    <w:rsid w:val="00F93B4A"/>
    <w:rsid w:val="00F93E2F"/>
    <w:rsid w:val="00F94C44"/>
    <w:rsid w:val="00F95029"/>
    <w:rsid w:val="00F962EF"/>
    <w:rsid w:val="00F96BD8"/>
    <w:rsid w:val="00F9701F"/>
    <w:rsid w:val="00F97A3A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57AC"/>
    <w:rsid w:val="00FB6072"/>
    <w:rsid w:val="00FB6A5B"/>
    <w:rsid w:val="00FB6CB4"/>
    <w:rsid w:val="00FB6E5A"/>
    <w:rsid w:val="00FB7248"/>
    <w:rsid w:val="00FB7505"/>
    <w:rsid w:val="00FB7E53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C3E"/>
    <w:rsid w:val="00FC735C"/>
    <w:rsid w:val="00FD1704"/>
    <w:rsid w:val="00FD51CB"/>
    <w:rsid w:val="00FD7AB5"/>
    <w:rsid w:val="00FE05D4"/>
    <w:rsid w:val="00FE11CC"/>
    <w:rsid w:val="00FE183D"/>
    <w:rsid w:val="00FE2FAE"/>
    <w:rsid w:val="00FE38B5"/>
    <w:rsid w:val="00FE4CDC"/>
    <w:rsid w:val="00FE4D30"/>
    <w:rsid w:val="00FE76D2"/>
    <w:rsid w:val="00FF2747"/>
    <w:rsid w:val="00FF2C30"/>
    <w:rsid w:val="00FF371A"/>
    <w:rsid w:val="00FF4408"/>
    <w:rsid w:val="00FF4713"/>
    <w:rsid w:val="00FF5FC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DDA09-CF9F-4ED8-A5C5-5C8CE46B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王馨儀</cp:lastModifiedBy>
  <cp:revision>67</cp:revision>
  <cp:lastPrinted>2015-08-07T06:27:00Z</cp:lastPrinted>
  <dcterms:created xsi:type="dcterms:W3CDTF">2017-01-24T01:27:00Z</dcterms:created>
  <dcterms:modified xsi:type="dcterms:W3CDTF">2017-01-24T01:45:00Z</dcterms:modified>
</cp:coreProperties>
</file>